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077" w:rsidRPr="00951077" w:rsidRDefault="00951077" w:rsidP="00951077">
      <w:pPr>
        <w:pStyle w:val="Prrafodelista"/>
        <w:numPr>
          <w:ilvl w:val="0"/>
          <w:numId w:val="4"/>
        </w:numPr>
        <w:rPr>
          <w:rFonts w:ascii="Arial" w:hAnsi="Arial" w:cs="Arial"/>
          <w:b/>
        </w:rPr>
      </w:pPr>
      <w:r w:rsidRPr="00951077">
        <w:rPr>
          <w:rFonts w:ascii="Arial" w:hAnsi="Arial" w:cs="Arial"/>
          <w:b/>
        </w:rPr>
        <w:t xml:space="preserve">Ficha Territorial </w:t>
      </w:r>
    </w:p>
    <w:tbl>
      <w:tblPr>
        <w:tblStyle w:val="Tablaconcuadrcula"/>
        <w:tblW w:w="0" w:type="auto"/>
        <w:tblLook w:val="04A0" w:firstRow="1" w:lastRow="0" w:firstColumn="1" w:lastColumn="0" w:noHBand="0" w:noVBand="1"/>
      </w:tblPr>
      <w:tblGrid>
        <w:gridCol w:w="2276"/>
        <w:gridCol w:w="2739"/>
        <w:gridCol w:w="912"/>
        <w:gridCol w:w="2372"/>
        <w:gridCol w:w="2491"/>
      </w:tblGrid>
      <w:tr w:rsidR="00951077" w:rsidRPr="0014633D" w:rsidTr="00D406C1">
        <w:tc>
          <w:tcPr>
            <w:tcW w:w="5015" w:type="dxa"/>
            <w:gridSpan w:val="2"/>
            <w:vAlign w:val="center"/>
          </w:tcPr>
          <w:p w:rsidR="00951077" w:rsidRPr="0014633D" w:rsidRDefault="00951077" w:rsidP="00D406C1">
            <w:pPr>
              <w:jc w:val="center"/>
              <w:rPr>
                <w:rFonts w:ascii="Arial" w:hAnsi="Arial" w:cs="Arial"/>
                <w:b/>
                <w:sz w:val="20"/>
                <w:szCs w:val="20"/>
              </w:rPr>
            </w:pPr>
            <w:r w:rsidRPr="0014633D">
              <w:rPr>
                <w:rFonts w:ascii="Arial" w:hAnsi="Arial" w:cs="Arial"/>
                <w:b/>
                <w:sz w:val="20"/>
                <w:szCs w:val="20"/>
              </w:rPr>
              <w:t>Territorio</w:t>
            </w:r>
          </w:p>
        </w:tc>
        <w:tc>
          <w:tcPr>
            <w:tcW w:w="5775" w:type="dxa"/>
            <w:gridSpan w:val="3"/>
            <w:vAlign w:val="center"/>
          </w:tcPr>
          <w:p w:rsidR="00951077" w:rsidRPr="0014633D" w:rsidRDefault="00951077" w:rsidP="00D406C1">
            <w:pPr>
              <w:jc w:val="center"/>
              <w:rPr>
                <w:rFonts w:ascii="Arial" w:hAnsi="Arial" w:cs="Arial"/>
                <w:b/>
                <w:sz w:val="20"/>
                <w:szCs w:val="20"/>
              </w:rPr>
            </w:pPr>
            <w:r w:rsidRPr="0014633D">
              <w:rPr>
                <w:rFonts w:ascii="Arial" w:hAnsi="Arial" w:cs="Arial"/>
                <w:b/>
                <w:sz w:val="20"/>
                <w:szCs w:val="20"/>
              </w:rPr>
              <w:t>Servicios Sociales</w:t>
            </w:r>
          </w:p>
        </w:tc>
      </w:tr>
      <w:tr w:rsidR="00951077" w:rsidRPr="0014633D" w:rsidTr="00D406C1">
        <w:trPr>
          <w:cantSplit/>
          <w:trHeight w:val="1022"/>
        </w:trPr>
        <w:tc>
          <w:tcPr>
            <w:tcW w:w="5015" w:type="dxa"/>
            <w:gridSpan w:val="2"/>
            <w:vMerge w:val="restart"/>
            <w:vAlign w:val="center"/>
          </w:tcPr>
          <w:p w:rsidR="00951077" w:rsidRDefault="00951077" w:rsidP="00D406C1">
            <w:pPr>
              <w:jc w:val="both"/>
              <w:rPr>
                <w:rFonts w:ascii="Arial" w:hAnsi="Arial" w:cs="Arial"/>
                <w:sz w:val="20"/>
                <w:szCs w:val="20"/>
              </w:rPr>
            </w:pPr>
            <w:r>
              <w:rPr>
                <w:rFonts w:ascii="Arial" w:hAnsi="Arial" w:cs="Arial"/>
                <w:sz w:val="20"/>
                <w:szCs w:val="20"/>
              </w:rPr>
              <w:t>Historia de poblamiento:</w:t>
            </w:r>
          </w:p>
          <w:p w:rsidR="00951077" w:rsidRDefault="00951077" w:rsidP="00D406C1">
            <w:pPr>
              <w:jc w:val="both"/>
              <w:rPr>
                <w:rFonts w:ascii="Arial" w:hAnsi="Arial" w:cs="Arial"/>
                <w:sz w:val="20"/>
                <w:szCs w:val="20"/>
              </w:rPr>
            </w:pPr>
          </w:p>
          <w:p w:rsidR="00951077" w:rsidRDefault="005538D1" w:rsidP="005538D1">
            <w:pPr>
              <w:jc w:val="both"/>
              <w:rPr>
                <w:rFonts w:ascii="Arial" w:hAnsi="Arial" w:cs="Arial"/>
                <w:sz w:val="20"/>
                <w:szCs w:val="20"/>
              </w:rPr>
            </w:pPr>
            <w:r>
              <w:rPr>
                <w:rFonts w:ascii="Arial" w:hAnsi="Arial" w:cs="Arial"/>
                <w:sz w:val="20"/>
                <w:szCs w:val="20"/>
              </w:rPr>
              <w:t xml:space="preserve">El Área de influencia directa, inicia su historia de poblamiento </w:t>
            </w:r>
            <w:r w:rsidR="00E546C9">
              <w:rPr>
                <w:rFonts w:ascii="Arial" w:hAnsi="Arial" w:cs="Arial"/>
                <w:sz w:val="20"/>
                <w:szCs w:val="20"/>
              </w:rPr>
              <w:t xml:space="preserve">gracias a los cultivos de taña, los cuales en cuentan en la zona, suelos productivos. Estos cultivos de caña, eran vendidos en el Carmen de </w:t>
            </w:r>
            <w:proofErr w:type="spellStart"/>
            <w:r w:rsidR="00E546C9">
              <w:rPr>
                <w:rFonts w:ascii="Arial" w:hAnsi="Arial" w:cs="Arial"/>
                <w:sz w:val="20"/>
                <w:szCs w:val="20"/>
              </w:rPr>
              <w:t>Viboral</w:t>
            </w:r>
            <w:proofErr w:type="spellEnd"/>
            <w:r w:rsidR="00E546C9">
              <w:rPr>
                <w:rFonts w:ascii="Arial" w:hAnsi="Arial" w:cs="Arial"/>
                <w:sz w:val="20"/>
                <w:szCs w:val="20"/>
              </w:rPr>
              <w:t xml:space="preserve">, eran llevados por la vereda La Esperanza, en un trayecto de aproximadamente 12 horas. Hasta antes de los 70, en el municipio solo había caña, en el 70 llega el café a la zona, con la bonanza cafetera. Los cultivos de café, fueron incentivados por un padre. Antes de la autopista Medellín- Bogotá, esas tierras, eran tierras de nadie, se llegaba a </w:t>
            </w:r>
            <w:proofErr w:type="spellStart"/>
            <w:r w:rsidR="00E546C9">
              <w:rPr>
                <w:rFonts w:ascii="Arial" w:hAnsi="Arial" w:cs="Arial"/>
                <w:sz w:val="20"/>
                <w:szCs w:val="20"/>
              </w:rPr>
              <w:t>Cocorná</w:t>
            </w:r>
            <w:proofErr w:type="spellEnd"/>
            <w:r w:rsidR="00E546C9">
              <w:rPr>
                <w:rFonts w:ascii="Arial" w:hAnsi="Arial" w:cs="Arial"/>
                <w:sz w:val="20"/>
                <w:szCs w:val="20"/>
              </w:rPr>
              <w:t xml:space="preserve">, por el municipio de Granada. La autopista fue inaugurada por el gobierno del presidente Ernesto </w:t>
            </w:r>
            <w:r w:rsidR="00CB702D">
              <w:rPr>
                <w:rFonts w:ascii="Arial" w:hAnsi="Arial" w:cs="Arial"/>
                <w:sz w:val="20"/>
                <w:szCs w:val="20"/>
              </w:rPr>
              <w:t xml:space="preserve">Samper, sin estar terminada. </w:t>
            </w:r>
          </w:p>
          <w:p w:rsidR="00CB702D" w:rsidRDefault="00CB702D" w:rsidP="005538D1">
            <w:pPr>
              <w:jc w:val="both"/>
              <w:rPr>
                <w:rFonts w:ascii="Arial" w:hAnsi="Arial" w:cs="Arial"/>
                <w:sz w:val="20"/>
                <w:szCs w:val="20"/>
              </w:rPr>
            </w:pPr>
            <w:r>
              <w:rPr>
                <w:rFonts w:ascii="Arial" w:hAnsi="Arial" w:cs="Arial"/>
                <w:sz w:val="20"/>
                <w:szCs w:val="20"/>
              </w:rPr>
              <w:t xml:space="preserve">Como momentos importantes en la zona, resaltan la construcción </w:t>
            </w:r>
            <w:r w:rsidR="00F9232F">
              <w:rPr>
                <w:rFonts w:ascii="Arial" w:hAnsi="Arial" w:cs="Arial"/>
                <w:sz w:val="20"/>
                <w:szCs w:val="20"/>
              </w:rPr>
              <w:t xml:space="preserve">de la autopista y la llegada del servicio de energía en los años 80. </w:t>
            </w:r>
          </w:p>
          <w:p w:rsidR="00F9232F" w:rsidRDefault="00F9232F" w:rsidP="005538D1">
            <w:pPr>
              <w:jc w:val="both"/>
              <w:rPr>
                <w:rFonts w:ascii="Arial" w:hAnsi="Arial" w:cs="Arial"/>
                <w:sz w:val="20"/>
                <w:szCs w:val="20"/>
              </w:rPr>
            </w:pPr>
            <w:r>
              <w:rPr>
                <w:rFonts w:ascii="Arial" w:hAnsi="Arial" w:cs="Arial"/>
                <w:sz w:val="20"/>
                <w:szCs w:val="20"/>
              </w:rPr>
              <w:t xml:space="preserve">Como negativos, hacen referencia a la época de la violencia, afirmando que había 10 guerrilleros por kilómetro cuadrado. Afirman que tanto la guerra de los 60, como la del 2000 fueron muy duras para la zona. </w:t>
            </w:r>
          </w:p>
          <w:p w:rsidR="00F9232F" w:rsidRPr="0014633D" w:rsidRDefault="00F9232F" w:rsidP="005538D1">
            <w:pPr>
              <w:jc w:val="both"/>
              <w:rPr>
                <w:rFonts w:ascii="Arial" w:hAnsi="Arial" w:cs="Arial"/>
                <w:sz w:val="20"/>
                <w:szCs w:val="20"/>
              </w:rPr>
            </w:pPr>
            <w:r>
              <w:rPr>
                <w:rFonts w:ascii="Arial" w:hAnsi="Arial" w:cs="Arial"/>
                <w:sz w:val="20"/>
                <w:szCs w:val="20"/>
              </w:rPr>
              <w:t xml:space="preserve">Los participantes, manifiestan que en la actualidad son pocas las personas que cultivan sus tierras, a pesar de que han llegado nuevos cultivos, como los cítricos. Mencionan que la mayoría de la población, se emplea en los estaderos y lavaderos, que se encuentran sobre la autopista Medellín-Bogotá. </w:t>
            </w:r>
          </w:p>
        </w:tc>
        <w:tc>
          <w:tcPr>
            <w:tcW w:w="912" w:type="dxa"/>
            <w:textDirection w:val="btLr"/>
            <w:vAlign w:val="center"/>
          </w:tcPr>
          <w:p w:rsidR="00951077" w:rsidRPr="0014633D" w:rsidRDefault="00951077" w:rsidP="00D406C1">
            <w:pPr>
              <w:ind w:left="113" w:right="113"/>
              <w:jc w:val="center"/>
              <w:rPr>
                <w:rFonts w:ascii="Arial" w:hAnsi="Arial" w:cs="Arial"/>
                <w:b/>
                <w:sz w:val="20"/>
                <w:szCs w:val="20"/>
              </w:rPr>
            </w:pPr>
            <w:r w:rsidRPr="0014633D">
              <w:rPr>
                <w:rFonts w:ascii="Arial" w:hAnsi="Arial" w:cs="Arial"/>
                <w:b/>
                <w:sz w:val="20"/>
                <w:szCs w:val="20"/>
              </w:rPr>
              <w:t>Sector</w:t>
            </w:r>
          </w:p>
        </w:tc>
        <w:tc>
          <w:tcPr>
            <w:tcW w:w="2372" w:type="dxa"/>
            <w:vAlign w:val="center"/>
          </w:tcPr>
          <w:p w:rsidR="00951077" w:rsidRPr="0014633D" w:rsidRDefault="00951077" w:rsidP="00D406C1">
            <w:pPr>
              <w:jc w:val="center"/>
              <w:rPr>
                <w:rFonts w:ascii="Arial" w:hAnsi="Arial" w:cs="Arial"/>
                <w:b/>
                <w:sz w:val="20"/>
                <w:szCs w:val="20"/>
              </w:rPr>
            </w:pPr>
            <w:r w:rsidRPr="0014633D">
              <w:rPr>
                <w:rFonts w:ascii="Arial" w:hAnsi="Arial" w:cs="Arial"/>
                <w:b/>
                <w:sz w:val="20"/>
                <w:szCs w:val="20"/>
              </w:rPr>
              <w:t>Identifique los servicios y describa sus conflictos</w:t>
            </w:r>
          </w:p>
        </w:tc>
        <w:tc>
          <w:tcPr>
            <w:tcW w:w="2491" w:type="dxa"/>
            <w:vAlign w:val="center"/>
          </w:tcPr>
          <w:p w:rsidR="00951077" w:rsidRPr="0014633D" w:rsidRDefault="00951077" w:rsidP="00D406C1">
            <w:pPr>
              <w:jc w:val="center"/>
              <w:rPr>
                <w:rFonts w:ascii="Arial" w:hAnsi="Arial" w:cs="Arial"/>
                <w:b/>
                <w:sz w:val="20"/>
                <w:szCs w:val="20"/>
              </w:rPr>
            </w:pPr>
            <w:r w:rsidRPr="0014633D">
              <w:rPr>
                <w:rFonts w:ascii="Arial" w:hAnsi="Arial" w:cs="Arial"/>
                <w:b/>
                <w:sz w:val="20"/>
                <w:szCs w:val="20"/>
              </w:rPr>
              <w:t>Identifique los servicios y describa las potencialidades</w:t>
            </w:r>
          </w:p>
        </w:tc>
      </w:tr>
      <w:tr w:rsidR="00951077" w:rsidRPr="0014633D" w:rsidTr="00D406C1">
        <w:trPr>
          <w:cantSplit/>
          <w:trHeight w:val="1134"/>
        </w:trPr>
        <w:tc>
          <w:tcPr>
            <w:tcW w:w="5015" w:type="dxa"/>
            <w:gridSpan w:val="2"/>
            <w:vMerge/>
          </w:tcPr>
          <w:p w:rsidR="00951077" w:rsidRPr="0014633D" w:rsidRDefault="00951077" w:rsidP="00D406C1">
            <w:pPr>
              <w:rPr>
                <w:rFonts w:ascii="Arial" w:hAnsi="Arial" w:cs="Arial"/>
                <w:sz w:val="20"/>
                <w:szCs w:val="20"/>
              </w:rPr>
            </w:pPr>
          </w:p>
        </w:tc>
        <w:tc>
          <w:tcPr>
            <w:tcW w:w="912" w:type="dxa"/>
            <w:textDirection w:val="btLr"/>
            <w:vAlign w:val="center"/>
          </w:tcPr>
          <w:p w:rsidR="00951077" w:rsidRDefault="00951077" w:rsidP="00D406C1">
            <w:pPr>
              <w:ind w:left="113" w:right="113"/>
              <w:jc w:val="center"/>
              <w:rPr>
                <w:rFonts w:ascii="Arial" w:hAnsi="Arial" w:cs="Arial"/>
                <w:b/>
                <w:sz w:val="20"/>
                <w:szCs w:val="20"/>
              </w:rPr>
            </w:pPr>
            <w:r w:rsidRPr="0014633D">
              <w:rPr>
                <w:rFonts w:ascii="Arial" w:hAnsi="Arial" w:cs="Arial"/>
                <w:b/>
                <w:sz w:val="20"/>
                <w:szCs w:val="20"/>
              </w:rPr>
              <w:t>Salud</w:t>
            </w:r>
          </w:p>
          <w:p w:rsidR="00951077" w:rsidRDefault="00951077" w:rsidP="00D406C1">
            <w:pPr>
              <w:ind w:left="113" w:right="113"/>
              <w:jc w:val="center"/>
              <w:rPr>
                <w:rFonts w:ascii="Arial" w:hAnsi="Arial" w:cs="Arial"/>
                <w:b/>
                <w:sz w:val="20"/>
                <w:szCs w:val="20"/>
              </w:rPr>
            </w:pPr>
          </w:p>
          <w:p w:rsidR="00951077" w:rsidRPr="0014633D" w:rsidRDefault="00951077" w:rsidP="00D406C1">
            <w:pPr>
              <w:ind w:left="113" w:right="113"/>
              <w:jc w:val="center"/>
              <w:rPr>
                <w:rFonts w:ascii="Arial" w:hAnsi="Arial" w:cs="Arial"/>
                <w:b/>
                <w:sz w:val="20"/>
                <w:szCs w:val="20"/>
              </w:rPr>
            </w:pPr>
          </w:p>
        </w:tc>
        <w:tc>
          <w:tcPr>
            <w:tcW w:w="2372" w:type="dxa"/>
          </w:tcPr>
          <w:p w:rsidR="00951077" w:rsidRDefault="00F9232F" w:rsidP="00D406C1">
            <w:pPr>
              <w:rPr>
                <w:rFonts w:ascii="Arial" w:hAnsi="Arial" w:cs="Arial"/>
                <w:sz w:val="20"/>
                <w:szCs w:val="20"/>
              </w:rPr>
            </w:pPr>
            <w:r>
              <w:rPr>
                <w:rFonts w:ascii="Arial" w:hAnsi="Arial" w:cs="Arial"/>
                <w:sz w:val="20"/>
                <w:szCs w:val="20"/>
              </w:rPr>
              <w:t>En términos generales, los asistentes afirman que el servicio de salud en el municipio es malo, argumentando los siguientes motivos:</w:t>
            </w:r>
          </w:p>
          <w:p w:rsidR="00F9232F" w:rsidRDefault="00F9232F" w:rsidP="00F9232F">
            <w:pPr>
              <w:rPr>
                <w:rFonts w:ascii="Arial" w:hAnsi="Arial" w:cs="Arial"/>
                <w:sz w:val="20"/>
                <w:szCs w:val="20"/>
              </w:rPr>
            </w:pPr>
            <w:r>
              <w:rPr>
                <w:rFonts w:ascii="Arial" w:hAnsi="Arial" w:cs="Arial"/>
                <w:sz w:val="20"/>
                <w:szCs w:val="20"/>
              </w:rPr>
              <w:t>-</w:t>
            </w:r>
            <w:r w:rsidRPr="00F9232F">
              <w:rPr>
                <w:rFonts w:ascii="Arial" w:hAnsi="Arial" w:cs="Arial"/>
                <w:sz w:val="20"/>
                <w:szCs w:val="20"/>
              </w:rPr>
              <w:t>Hay que madrugar desde la</w:t>
            </w:r>
            <w:r>
              <w:rPr>
                <w:rFonts w:ascii="Arial" w:hAnsi="Arial" w:cs="Arial"/>
                <w:sz w:val="20"/>
                <w:szCs w:val="20"/>
              </w:rPr>
              <w:t>s 02:00 am, para pedir una cita.</w:t>
            </w:r>
          </w:p>
          <w:p w:rsidR="00F9232F" w:rsidRDefault="00F9232F" w:rsidP="00F9232F">
            <w:pPr>
              <w:rPr>
                <w:rFonts w:ascii="Arial" w:hAnsi="Arial" w:cs="Arial"/>
                <w:sz w:val="20"/>
                <w:szCs w:val="20"/>
              </w:rPr>
            </w:pPr>
            <w:r>
              <w:rPr>
                <w:rFonts w:ascii="Arial" w:hAnsi="Arial" w:cs="Arial"/>
                <w:sz w:val="20"/>
                <w:szCs w:val="20"/>
              </w:rPr>
              <w:t>-Hay mucha demanda del servicio de salud</w:t>
            </w:r>
          </w:p>
          <w:p w:rsidR="00F9232F" w:rsidRDefault="00F9232F" w:rsidP="00F9232F">
            <w:pPr>
              <w:rPr>
                <w:rFonts w:ascii="Arial" w:hAnsi="Arial" w:cs="Arial"/>
                <w:sz w:val="20"/>
                <w:szCs w:val="20"/>
              </w:rPr>
            </w:pPr>
            <w:r>
              <w:rPr>
                <w:rFonts w:ascii="Arial" w:hAnsi="Arial" w:cs="Arial"/>
                <w:sz w:val="20"/>
                <w:szCs w:val="20"/>
              </w:rPr>
              <w:t>-Falta de contratos en el hospital</w:t>
            </w:r>
          </w:p>
          <w:p w:rsidR="00F9232F" w:rsidRDefault="00F9232F" w:rsidP="00F9232F">
            <w:pPr>
              <w:rPr>
                <w:rFonts w:ascii="Arial" w:hAnsi="Arial" w:cs="Arial"/>
                <w:sz w:val="20"/>
                <w:szCs w:val="20"/>
              </w:rPr>
            </w:pPr>
            <w:r>
              <w:rPr>
                <w:rFonts w:ascii="Arial" w:hAnsi="Arial" w:cs="Arial"/>
                <w:sz w:val="20"/>
                <w:szCs w:val="20"/>
              </w:rPr>
              <w:t>-A lo rural no le paran bolas</w:t>
            </w:r>
          </w:p>
          <w:p w:rsidR="00F9232F" w:rsidRPr="00F9232F" w:rsidRDefault="00F9232F" w:rsidP="00F9232F">
            <w:pPr>
              <w:rPr>
                <w:rFonts w:ascii="Arial" w:hAnsi="Arial" w:cs="Arial"/>
                <w:sz w:val="20"/>
                <w:szCs w:val="20"/>
              </w:rPr>
            </w:pPr>
            <w:r>
              <w:rPr>
                <w:rFonts w:ascii="Arial" w:hAnsi="Arial" w:cs="Arial"/>
                <w:sz w:val="20"/>
                <w:szCs w:val="20"/>
              </w:rPr>
              <w:t>-El municipio no tiene plata</w:t>
            </w:r>
          </w:p>
        </w:tc>
        <w:tc>
          <w:tcPr>
            <w:tcW w:w="2491" w:type="dxa"/>
          </w:tcPr>
          <w:p w:rsidR="00951077" w:rsidRPr="006261A9" w:rsidRDefault="00F9232F" w:rsidP="00D406C1">
            <w:pPr>
              <w:rPr>
                <w:rFonts w:ascii="Arial" w:hAnsi="Arial" w:cs="Arial"/>
                <w:sz w:val="20"/>
                <w:szCs w:val="20"/>
              </w:rPr>
            </w:pPr>
            <w:r>
              <w:rPr>
                <w:rFonts w:ascii="Arial" w:hAnsi="Arial" w:cs="Arial"/>
                <w:sz w:val="20"/>
                <w:szCs w:val="20"/>
              </w:rPr>
              <w:t>Nada</w:t>
            </w:r>
          </w:p>
        </w:tc>
      </w:tr>
      <w:tr w:rsidR="00951077" w:rsidRPr="0014633D" w:rsidTr="00D406C1">
        <w:trPr>
          <w:cantSplit/>
          <w:trHeight w:val="1324"/>
        </w:trPr>
        <w:tc>
          <w:tcPr>
            <w:tcW w:w="5015" w:type="dxa"/>
            <w:gridSpan w:val="2"/>
            <w:vMerge w:val="restart"/>
          </w:tcPr>
          <w:p w:rsidR="00951077" w:rsidRDefault="00951077" w:rsidP="00D406C1">
            <w:pPr>
              <w:rPr>
                <w:rFonts w:ascii="Arial" w:hAnsi="Arial" w:cs="Arial"/>
                <w:sz w:val="20"/>
                <w:szCs w:val="20"/>
              </w:rPr>
            </w:pPr>
            <w:r w:rsidRPr="0014633D">
              <w:rPr>
                <w:rFonts w:ascii="Arial" w:hAnsi="Arial" w:cs="Arial"/>
                <w:sz w:val="20"/>
                <w:szCs w:val="20"/>
              </w:rPr>
              <w:t>¿Cómo es la seguridad en el territorio? ¿Existen lugares que considere inseguros?</w:t>
            </w:r>
          </w:p>
          <w:p w:rsidR="00951077" w:rsidRDefault="00951077" w:rsidP="00D406C1">
            <w:pPr>
              <w:rPr>
                <w:rFonts w:ascii="Arial" w:hAnsi="Arial" w:cs="Arial"/>
                <w:sz w:val="20"/>
                <w:szCs w:val="20"/>
              </w:rPr>
            </w:pPr>
          </w:p>
          <w:p w:rsidR="00951077" w:rsidRPr="0014633D" w:rsidRDefault="00F9232F" w:rsidP="00D406C1">
            <w:pPr>
              <w:jc w:val="both"/>
              <w:rPr>
                <w:rFonts w:ascii="Arial" w:hAnsi="Arial" w:cs="Arial"/>
                <w:sz w:val="20"/>
                <w:szCs w:val="20"/>
              </w:rPr>
            </w:pPr>
            <w:r>
              <w:rPr>
                <w:rFonts w:ascii="Arial" w:hAnsi="Arial" w:cs="Arial"/>
                <w:sz w:val="20"/>
                <w:szCs w:val="20"/>
              </w:rPr>
              <w:t xml:space="preserve">Los participantes afirman, que en la actualidad la seguridad en la zona, es excelente. Y no identifican ningún sector peligroso, </w:t>
            </w:r>
            <w:r w:rsidR="00951077">
              <w:rPr>
                <w:rFonts w:ascii="Arial" w:hAnsi="Arial" w:cs="Arial"/>
                <w:sz w:val="20"/>
                <w:szCs w:val="20"/>
              </w:rPr>
              <w:t xml:space="preserve"> </w:t>
            </w:r>
          </w:p>
        </w:tc>
        <w:tc>
          <w:tcPr>
            <w:tcW w:w="912" w:type="dxa"/>
            <w:textDirection w:val="btLr"/>
            <w:vAlign w:val="center"/>
          </w:tcPr>
          <w:p w:rsidR="00951077" w:rsidRPr="0014633D" w:rsidRDefault="00951077" w:rsidP="00D406C1">
            <w:pPr>
              <w:ind w:left="113" w:right="113"/>
              <w:jc w:val="center"/>
              <w:rPr>
                <w:rFonts w:ascii="Arial" w:hAnsi="Arial" w:cs="Arial"/>
                <w:b/>
                <w:sz w:val="20"/>
                <w:szCs w:val="20"/>
              </w:rPr>
            </w:pPr>
            <w:r>
              <w:rPr>
                <w:rFonts w:ascii="Arial" w:hAnsi="Arial" w:cs="Arial"/>
                <w:b/>
                <w:sz w:val="20"/>
                <w:szCs w:val="20"/>
              </w:rPr>
              <w:t>Educación</w:t>
            </w:r>
          </w:p>
        </w:tc>
        <w:tc>
          <w:tcPr>
            <w:tcW w:w="2372" w:type="dxa"/>
          </w:tcPr>
          <w:p w:rsidR="00951077" w:rsidRDefault="00F9232F" w:rsidP="00D406C1">
            <w:pPr>
              <w:rPr>
                <w:rFonts w:ascii="Arial" w:hAnsi="Arial" w:cs="Arial"/>
                <w:sz w:val="20"/>
                <w:szCs w:val="20"/>
              </w:rPr>
            </w:pPr>
            <w:r>
              <w:rPr>
                <w:rFonts w:ascii="Arial" w:hAnsi="Arial" w:cs="Arial"/>
                <w:sz w:val="20"/>
                <w:szCs w:val="20"/>
              </w:rPr>
              <w:t xml:space="preserve">Deben mejorar las metodologías </w:t>
            </w:r>
          </w:p>
          <w:p w:rsidR="00F9232F" w:rsidRPr="0014633D" w:rsidRDefault="00F9232F" w:rsidP="00D406C1">
            <w:pPr>
              <w:rPr>
                <w:rFonts w:ascii="Arial" w:hAnsi="Arial" w:cs="Arial"/>
                <w:sz w:val="20"/>
                <w:szCs w:val="20"/>
              </w:rPr>
            </w:pPr>
            <w:r>
              <w:rPr>
                <w:rFonts w:ascii="Arial" w:hAnsi="Arial" w:cs="Arial"/>
                <w:sz w:val="20"/>
                <w:szCs w:val="20"/>
              </w:rPr>
              <w:t>Consideran que el internet ha sido malo para las zonas rurales.</w:t>
            </w:r>
          </w:p>
        </w:tc>
        <w:tc>
          <w:tcPr>
            <w:tcW w:w="2491" w:type="dxa"/>
          </w:tcPr>
          <w:p w:rsidR="00951077" w:rsidRPr="0014633D" w:rsidRDefault="00F9232F" w:rsidP="00D406C1">
            <w:pPr>
              <w:rPr>
                <w:rFonts w:ascii="Arial" w:hAnsi="Arial" w:cs="Arial"/>
                <w:sz w:val="20"/>
                <w:szCs w:val="20"/>
              </w:rPr>
            </w:pPr>
            <w:r>
              <w:rPr>
                <w:rFonts w:ascii="Arial" w:hAnsi="Arial" w:cs="Arial"/>
                <w:sz w:val="20"/>
                <w:szCs w:val="20"/>
              </w:rPr>
              <w:t>El servicio educativo ha mejorado, hay más establecimientos educativos</w:t>
            </w:r>
          </w:p>
        </w:tc>
      </w:tr>
      <w:tr w:rsidR="00951077" w:rsidRPr="0014633D" w:rsidTr="00D406C1">
        <w:trPr>
          <w:cantSplit/>
          <w:trHeight w:val="1134"/>
        </w:trPr>
        <w:tc>
          <w:tcPr>
            <w:tcW w:w="5015" w:type="dxa"/>
            <w:gridSpan w:val="2"/>
            <w:vMerge/>
          </w:tcPr>
          <w:p w:rsidR="00951077" w:rsidRPr="0014633D" w:rsidRDefault="00951077" w:rsidP="00D406C1">
            <w:pPr>
              <w:rPr>
                <w:rFonts w:ascii="Arial" w:hAnsi="Arial" w:cs="Arial"/>
                <w:sz w:val="20"/>
                <w:szCs w:val="20"/>
              </w:rPr>
            </w:pPr>
          </w:p>
        </w:tc>
        <w:tc>
          <w:tcPr>
            <w:tcW w:w="912" w:type="dxa"/>
            <w:textDirection w:val="btLr"/>
            <w:vAlign w:val="center"/>
          </w:tcPr>
          <w:p w:rsidR="00951077" w:rsidRPr="0014633D" w:rsidRDefault="00951077" w:rsidP="00D406C1">
            <w:pPr>
              <w:ind w:left="113" w:right="113"/>
              <w:jc w:val="center"/>
              <w:rPr>
                <w:rFonts w:ascii="Arial" w:hAnsi="Arial" w:cs="Arial"/>
                <w:b/>
                <w:sz w:val="20"/>
                <w:szCs w:val="20"/>
              </w:rPr>
            </w:pPr>
            <w:r>
              <w:rPr>
                <w:rFonts w:ascii="Arial" w:hAnsi="Arial" w:cs="Arial"/>
                <w:b/>
                <w:sz w:val="20"/>
                <w:szCs w:val="20"/>
              </w:rPr>
              <w:t>Saneamiento básico</w:t>
            </w:r>
          </w:p>
        </w:tc>
        <w:tc>
          <w:tcPr>
            <w:tcW w:w="2372" w:type="dxa"/>
          </w:tcPr>
          <w:p w:rsidR="00951077" w:rsidRPr="0014633D" w:rsidRDefault="00951077" w:rsidP="00D406C1">
            <w:pPr>
              <w:rPr>
                <w:rFonts w:ascii="Arial" w:hAnsi="Arial" w:cs="Arial"/>
                <w:sz w:val="20"/>
                <w:szCs w:val="20"/>
              </w:rPr>
            </w:pPr>
          </w:p>
        </w:tc>
        <w:tc>
          <w:tcPr>
            <w:tcW w:w="2491" w:type="dxa"/>
          </w:tcPr>
          <w:p w:rsidR="00951077" w:rsidRPr="0014633D" w:rsidRDefault="00F9232F" w:rsidP="00D406C1">
            <w:pPr>
              <w:rPr>
                <w:rFonts w:ascii="Arial" w:hAnsi="Arial" w:cs="Arial"/>
                <w:sz w:val="20"/>
                <w:szCs w:val="20"/>
              </w:rPr>
            </w:pPr>
            <w:r>
              <w:rPr>
                <w:rFonts w:ascii="Arial" w:hAnsi="Arial" w:cs="Arial"/>
                <w:sz w:val="20"/>
                <w:szCs w:val="20"/>
              </w:rPr>
              <w:t>El municipio ha mejorado en cuanto al tema, a instalado más pozos sépticos</w:t>
            </w:r>
            <w:r w:rsidR="004D040B">
              <w:rPr>
                <w:rFonts w:ascii="Arial" w:hAnsi="Arial" w:cs="Arial"/>
                <w:sz w:val="20"/>
                <w:szCs w:val="20"/>
              </w:rPr>
              <w:t xml:space="preserve">, las basuras son recogidas cada 8 días, y la gente se ha vuelto más consciente </w:t>
            </w:r>
          </w:p>
        </w:tc>
      </w:tr>
      <w:tr w:rsidR="00951077" w:rsidRPr="0014633D" w:rsidTr="00D406C1">
        <w:trPr>
          <w:cantSplit/>
          <w:trHeight w:val="1134"/>
        </w:trPr>
        <w:tc>
          <w:tcPr>
            <w:tcW w:w="5015" w:type="dxa"/>
            <w:gridSpan w:val="2"/>
            <w:vMerge/>
          </w:tcPr>
          <w:p w:rsidR="00951077" w:rsidRPr="0014633D" w:rsidRDefault="00951077" w:rsidP="00D406C1">
            <w:pPr>
              <w:rPr>
                <w:rFonts w:ascii="Arial" w:hAnsi="Arial" w:cs="Arial"/>
                <w:sz w:val="20"/>
                <w:szCs w:val="20"/>
              </w:rPr>
            </w:pPr>
          </w:p>
        </w:tc>
        <w:tc>
          <w:tcPr>
            <w:tcW w:w="912" w:type="dxa"/>
            <w:textDirection w:val="btLr"/>
            <w:vAlign w:val="center"/>
          </w:tcPr>
          <w:p w:rsidR="00951077" w:rsidRDefault="00951077" w:rsidP="00D406C1">
            <w:pPr>
              <w:ind w:left="113" w:right="113"/>
              <w:jc w:val="center"/>
              <w:rPr>
                <w:rFonts w:ascii="Arial" w:hAnsi="Arial" w:cs="Arial"/>
                <w:b/>
                <w:sz w:val="20"/>
                <w:szCs w:val="20"/>
              </w:rPr>
            </w:pPr>
            <w:r w:rsidRPr="0014633D">
              <w:rPr>
                <w:rFonts w:ascii="Arial" w:hAnsi="Arial" w:cs="Arial"/>
                <w:b/>
                <w:sz w:val="20"/>
                <w:szCs w:val="20"/>
              </w:rPr>
              <w:t>Abastecimiento de agua para consumo humano</w:t>
            </w:r>
          </w:p>
          <w:p w:rsidR="00951077" w:rsidRDefault="00951077" w:rsidP="00D406C1">
            <w:pPr>
              <w:ind w:left="113" w:right="113"/>
              <w:jc w:val="center"/>
              <w:rPr>
                <w:rFonts w:ascii="Arial" w:hAnsi="Arial" w:cs="Arial"/>
                <w:b/>
                <w:sz w:val="20"/>
                <w:szCs w:val="20"/>
              </w:rPr>
            </w:pPr>
          </w:p>
          <w:p w:rsidR="00951077" w:rsidRDefault="00951077" w:rsidP="00D406C1">
            <w:pPr>
              <w:ind w:left="113" w:right="113"/>
              <w:jc w:val="center"/>
              <w:rPr>
                <w:rFonts w:ascii="Arial" w:hAnsi="Arial" w:cs="Arial"/>
                <w:b/>
                <w:sz w:val="20"/>
                <w:szCs w:val="20"/>
              </w:rPr>
            </w:pPr>
          </w:p>
          <w:p w:rsidR="00951077" w:rsidRPr="0014633D" w:rsidRDefault="00951077" w:rsidP="00D406C1">
            <w:pPr>
              <w:ind w:left="113" w:right="113"/>
              <w:jc w:val="center"/>
              <w:rPr>
                <w:rFonts w:ascii="Arial" w:hAnsi="Arial" w:cs="Arial"/>
                <w:b/>
                <w:sz w:val="20"/>
                <w:szCs w:val="20"/>
              </w:rPr>
            </w:pPr>
          </w:p>
        </w:tc>
        <w:tc>
          <w:tcPr>
            <w:tcW w:w="2372" w:type="dxa"/>
          </w:tcPr>
          <w:p w:rsidR="00951077" w:rsidRPr="0014633D" w:rsidRDefault="00951077" w:rsidP="00D406C1">
            <w:pPr>
              <w:rPr>
                <w:rFonts w:ascii="Arial" w:hAnsi="Arial" w:cs="Arial"/>
                <w:sz w:val="20"/>
                <w:szCs w:val="20"/>
              </w:rPr>
            </w:pPr>
          </w:p>
        </w:tc>
        <w:tc>
          <w:tcPr>
            <w:tcW w:w="2491" w:type="dxa"/>
          </w:tcPr>
          <w:p w:rsidR="00951077" w:rsidRPr="0014633D" w:rsidRDefault="004D040B" w:rsidP="00D406C1">
            <w:pPr>
              <w:rPr>
                <w:rFonts w:ascii="Arial" w:hAnsi="Arial" w:cs="Arial"/>
                <w:sz w:val="20"/>
                <w:szCs w:val="20"/>
              </w:rPr>
            </w:pPr>
            <w:r>
              <w:rPr>
                <w:rFonts w:ascii="Arial" w:hAnsi="Arial" w:cs="Arial"/>
                <w:sz w:val="20"/>
                <w:szCs w:val="20"/>
              </w:rPr>
              <w:t>En la vereda El Tesoro, se paga fontanero, cada familia paga 1.000 pesos por el servicio de agua. Están intentando legalizar el servicio, pero esto afectaría la comunidad por los sobre costos que se generan</w:t>
            </w:r>
          </w:p>
        </w:tc>
      </w:tr>
      <w:tr w:rsidR="00951077" w:rsidRPr="0014633D" w:rsidTr="00D406C1">
        <w:tc>
          <w:tcPr>
            <w:tcW w:w="5015" w:type="dxa"/>
            <w:gridSpan w:val="2"/>
          </w:tcPr>
          <w:p w:rsidR="00951077" w:rsidRPr="0014633D" w:rsidRDefault="00951077" w:rsidP="00D406C1">
            <w:pPr>
              <w:rPr>
                <w:rFonts w:ascii="Arial" w:hAnsi="Arial" w:cs="Arial"/>
                <w:b/>
                <w:sz w:val="20"/>
                <w:szCs w:val="20"/>
              </w:rPr>
            </w:pPr>
            <w:r w:rsidRPr="0014633D">
              <w:rPr>
                <w:rFonts w:ascii="Arial" w:hAnsi="Arial" w:cs="Arial"/>
                <w:b/>
                <w:sz w:val="20"/>
                <w:szCs w:val="20"/>
              </w:rPr>
              <w:t xml:space="preserve">Identificación de conflictos ambientales: </w:t>
            </w:r>
          </w:p>
        </w:tc>
        <w:tc>
          <w:tcPr>
            <w:tcW w:w="5775" w:type="dxa"/>
            <w:gridSpan w:val="3"/>
            <w:vMerge w:val="restart"/>
          </w:tcPr>
          <w:p w:rsidR="00951077" w:rsidRDefault="00951077" w:rsidP="00D406C1">
            <w:pPr>
              <w:rPr>
                <w:rFonts w:ascii="Arial" w:hAnsi="Arial" w:cs="Arial"/>
                <w:b/>
                <w:sz w:val="20"/>
                <w:szCs w:val="20"/>
              </w:rPr>
            </w:pPr>
          </w:p>
          <w:p w:rsidR="00951077" w:rsidRPr="00B351FB" w:rsidRDefault="00951077" w:rsidP="00D406C1">
            <w:pPr>
              <w:rPr>
                <w:rFonts w:ascii="Arial" w:hAnsi="Arial" w:cs="Arial"/>
                <w:sz w:val="20"/>
                <w:szCs w:val="20"/>
              </w:rPr>
            </w:pPr>
            <w:r w:rsidRPr="00B351FB">
              <w:rPr>
                <w:rFonts w:ascii="Arial" w:hAnsi="Arial" w:cs="Arial"/>
                <w:b/>
                <w:sz w:val="20"/>
                <w:szCs w:val="20"/>
              </w:rPr>
              <w:t xml:space="preserve">Acueducto </w:t>
            </w:r>
            <w:proofErr w:type="spellStart"/>
            <w:r w:rsidRPr="00B351FB">
              <w:rPr>
                <w:rFonts w:ascii="Arial" w:hAnsi="Arial" w:cs="Arial"/>
                <w:b/>
                <w:sz w:val="20"/>
                <w:szCs w:val="20"/>
              </w:rPr>
              <w:t>veredal</w:t>
            </w:r>
            <w:proofErr w:type="spellEnd"/>
            <w:r w:rsidRPr="00B351FB">
              <w:rPr>
                <w:rFonts w:ascii="Arial" w:hAnsi="Arial" w:cs="Arial"/>
                <w:b/>
                <w:sz w:val="20"/>
                <w:szCs w:val="20"/>
              </w:rPr>
              <w:t>:</w:t>
            </w:r>
            <w:r w:rsidR="004D040B">
              <w:rPr>
                <w:rFonts w:ascii="Arial" w:hAnsi="Arial" w:cs="Arial"/>
                <w:sz w:val="20"/>
                <w:szCs w:val="20"/>
              </w:rPr>
              <w:t xml:space="preserve"> No</w:t>
            </w:r>
          </w:p>
          <w:p w:rsidR="00951077" w:rsidRDefault="00951077" w:rsidP="00D406C1">
            <w:pPr>
              <w:rPr>
                <w:rFonts w:ascii="Arial" w:hAnsi="Arial" w:cs="Arial"/>
                <w:b/>
                <w:sz w:val="20"/>
                <w:szCs w:val="20"/>
              </w:rPr>
            </w:pPr>
          </w:p>
          <w:p w:rsidR="00951077" w:rsidRPr="00B351FB" w:rsidRDefault="00951077" w:rsidP="00D406C1">
            <w:pPr>
              <w:rPr>
                <w:rFonts w:ascii="Arial" w:hAnsi="Arial" w:cs="Arial"/>
                <w:sz w:val="20"/>
                <w:szCs w:val="20"/>
              </w:rPr>
            </w:pPr>
            <w:r w:rsidRPr="00B351FB">
              <w:rPr>
                <w:rFonts w:ascii="Arial" w:hAnsi="Arial" w:cs="Arial"/>
                <w:b/>
                <w:sz w:val="20"/>
                <w:szCs w:val="20"/>
              </w:rPr>
              <w:t xml:space="preserve">Nacimiento Propio: </w:t>
            </w:r>
            <w:r>
              <w:rPr>
                <w:rFonts w:ascii="Arial" w:hAnsi="Arial" w:cs="Arial"/>
                <w:sz w:val="20"/>
                <w:szCs w:val="20"/>
              </w:rPr>
              <w:t>Si</w:t>
            </w:r>
          </w:p>
          <w:p w:rsidR="00951077" w:rsidRDefault="00951077" w:rsidP="00D406C1">
            <w:pPr>
              <w:rPr>
                <w:rFonts w:ascii="Arial" w:hAnsi="Arial" w:cs="Arial"/>
                <w:b/>
                <w:sz w:val="20"/>
                <w:szCs w:val="20"/>
              </w:rPr>
            </w:pPr>
          </w:p>
          <w:p w:rsidR="00951077" w:rsidRPr="0014633D" w:rsidRDefault="00951077" w:rsidP="00D406C1">
            <w:pPr>
              <w:rPr>
                <w:rFonts w:ascii="Arial" w:hAnsi="Arial" w:cs="Arial"/>
                <w:sz w:val="20"/>
                <w:szCs w:val="20"/>
              </w:rPr>
            </w:pPr>
            <w:r w:rsidRPr="00B351FB">
              <w:rPr>
                <w:rFonts w:ascii="Arial" w:hAnsi="Arial" w:cs="Arial"/>
                <w:b/>
                <w:sz w:val="20"/>
                <w:szCs w:val="20"/>
              </w:rPr>
              <w:t>Otro, cuál?:</w:t>
            </w:r>
            <w:r w:rsidRPr="0014633D">
              <w:rPr>
                <w:rFonts w:ascii="Arial" w:hAnsi="Arial" w:cs="Arial"/>
                <w:sz w:val="20"/>
                <w:szCs w:val="20"/>
              </w:rPr>
              <w:t xml:space="preserve"> </w:t>
            </w:r>
            <w:r>
              <w:rPr>
                <w:rFonts w:ascii="Arial" w:hAnsi="Arial" w:cs="Arial"/>
                <w:sz w:val="20"/>
                <w:szCs w:val="20"/>
              </w:rPr>
              <w:t xml:space="preserve">No Aplica </w:t>
            </w:r>
          </w:p>
        </w:tc>
      </w:tr>
      <w:tr w:rsidR="00951077" w:rsidRPr="0014633D" w:rsidTr="00D406C1">
        <w:tc>
          <w:tcPr>
            <w:tcW w:w="2276" w:type="dxa"/>
          </w:tcPr>
          <w:p w:rsidR="00951077" w:rsidRPr="0014633D" w:rsidRDefault="00951077" w:rsidP="004D040B">
            <w:pPr>
              <w:rPr>
                <w:rFonts w:ascii="Arial" w:hAnsi="Arial" w:cs="Arial"/>
                <w:sz w:val="20"/>
                <w:szCs w:val="20"/>
              </w:rPr>
            </w:pPr>
            <w:r w:rsidRPr="00B351FB">
              <w:rPr>
                <w:rFonts w:ascii="Arial" w:hAnsi="Arial" w:cs="Arial"/>
                <w:b/>
                <w:sz w:val="20"/>
                <w:szCs w:val="20"/>
              </w:rPr>
              <w:t>Escasez:</w:t>
            </w:r>
            <w:r>
              <w:rPr>
                <w:rFonts w:ascii="Arial" w:hAnsi="Arial" w:cs="Arial"/>
                <w:sz w:val="20"/>
                <w:szCs w:val="20"/>
              </w:rPr>
              <w:t xml:space="preserve"> </w:t>
            </w:r>
            <w:r w:rsidR="004D040B">
              <w:rPr>
                <w:rFonts w:ascii="Arial" w:hAnsi="Arial" w:cs="Arial"/>
                <w:sz w:val="20"/>
                <w:szCs w:val="20"/>
              </w:rPr>
              <w:t xml:space="preserve">Se presenta tala de árboles para potreros en varias veredas. </w:t>
            </w:r>
            <w:r>
              <w:rPr>
                <w:rFonts w:ascii="Arial" w:hAnsi="Arial" w:cs="Arial"/>
                <w:sz w:val="20"/>
                <w:szCs w:val="20"/>
              </w:rPr>
              <w:t xml:space="preserve"> </w:t>
            </w:r>
          </w:p>
        </w:tc>
        <w:tc>
          <w:tcPr>
            <w:tcW w:w="2739" w:type="dxa"/>
          </w:tcPr>
          <w:p w:rsidR="00951077" w:rsidRPr="0014633D" w:rsidRDefault="00951077" w:rsidP="00D406C1">
            <w:pPr>
              <w:rPr>
                <w:rFonts w:ascii="Arial" w:hAnsi="Arial" w:cs="Arial"/>
                <w:sz w:val="20"/>
                <w:szCs w:val="20"/>
              </w:rPr>
            </w:pPr>
            <w:r w:rsidRPr="00B351FB">
              <w:rPr>
                <w:rFonts w:ascii="Arial" w:hAnsi="Arial" w:cs="Arial"/>
                <w:b/>
                <w:sz w:val="20"/>
                <w:szCs w:val="20"/>
              </w:rPr>
              <w:t xml:space="preserve">Turismo y fincas de veraneo con malos manejos: </w:t>
            </w:r>
            <w:r w:rsidR="004D040B">
              <w:rPr>
                <w:rFonts w:ascii="Arial" w:hAnsi="Arial" w:cs="Arial"/>
                <w:sz w:val="20"/>
                <w:szCs w:val="20"/>
              </w:rPr>
              <w:t xml:space="preserve">En términos generales, hacen buen uso de los recursos, aunque no existe control por parte de las entidades. </w:t>
            </w:r>
            <w:r>
              <w:rPr>
                <w:rFonts w:ascii="Arial" w:hAnsi="Arial" w:cs="Arial"/>
                <w:sz w:val="20"/>
                <w:szCs w:val="20"/>
              </w:rPr>
              <w:t xml:space="preserve"> </w:t>
            </w:r>
          </w:p>
        </w:tc>
        <w:tc>
          <w:tcPr>
            <w:tcW w:w="5775" w:type="dxa"/>
            <w:gridSpan w:val="3"/>
            <w:vMerge/>
          </w:tcPr>
          <w:p w:rsidR="00951077" w:rsidRPr="0014633D" w:rsidRDefault="00951077" w:rsidP="00D406C1">
            <w:pPr>
              <w:rPr>
                <w:rFonts w:ascii="Arial" w:hAnsi="Arial" w:cs="Arial"/>
                <w:sz w:val="20"/>
                <w:szCs w:val="20"/>
              </w:rPr>
            </w:pPr>
          </w:p>
        </w:tc>
      </w:tr>
      <w:tr w:rsidR="00951077" w:rsidRPr="0014633D" w:rsidTr="00D406C1">
        <w:tc>
          <w:tcPr>
            <w:tcW w:w="2276" w:type="dxa"/>
            <w:vMerge w:val="restart"/>
          </w:tcPr>
          <w:p w:rsidR="00951077" w:rsidRPr="00B351FB" w:rsidRDefault="00951077" w:rsidP="004D040B">
            <w:pPr>
              <w:rPr>
                <w:rFonts w:ascii="Arial" w:hAnsi="Arial" w:cs="Arial"/>
                <w:sz w:val="20"/>
                <w:szCs w:val="20"/>
              </w:rPr>
            </w:pPr>
            <w:r w:rsidRPr="00B351FB">
              <w:rPr>
                <w:rFonts w:ascii="Arial" w:hAnsi="Arial" w:cs="Arial"/>
                <w:b/>
                <w:sz w:val="20"/>
                <w:szCs w:val="20"/>
              </w:rPr>
              <w:lastRenderedPageBreak/>
              <w:t xml:space="preserve">Contaminación: </w:t>
            </w:r>
            <w:r w:rsidR="004D040B">
              <w:rPr>
                <w:rFonts w:ascii="Arial" w:hAnsi="Arial" w:cs="Arial"/>
                <w:sz w:val="20"/>
                <w:szCs w:val="20"/>
              </w:rPr>
              <w:t xml:space="preserve">A las aguas por parte de los lavaderos, con jabón y aceite, sin embrago, eso no ha generado conflicto. </w:t>
            </w:r>
            <w:r>
              <w:rPr>
                <w:rFonts w:ascii="Arial" w:hAnsi="Arial" w:cs="Arial"/>
                <w:sz w:val="20"/>
                <w:szCs w:val="20"/>
              </w:rPr>
              <w:t xml:space="preserve"> </w:t>
            </w:r>
            <w:r w:rsidR="004D040B">
              <w:rPr>
                <w:rFonts w:ascii="Arial" w:hAnsi="Arial" w:cs="Arial"/>
                <w:sz w:val="20"/>
                <w:szCs w:val="20"/>
              </w:rPr>
              <w:t>Piden que se mejore la actividad, más no que se acabe.</w:t>
            </w:r>
          </w:p>
        </w:tc>
        <w:tc>
          <w:tcPr>
            <w:tcW w:w="2739" w:type="dxa"/>
            <w:vMerge w:val="restart"/>
          </w:tcPr>
          <w:p w:rsidR="00951077" w:rsidRPr="00B351FB" w:rsidRDefault="00951077" w:rsidP="00D406C1">
            <w:pPr>
              <w:rPr>
                <w:rFonts w:ascii="Arial" w:hAnsi="Arial" w:cs="Arial"/>
                <w:b/>
                <w:sz w:val="20"/>
                <w:szCs w:val="20"/>
              </w:rPr>
            </w:pPr>
            <w:r w:rsidRPr="00B351FB">
              <w:rPr>
                <w:rFonts w:ascii="Arial" w:hAnsi="Arial" w:cs="Arial"/>
                <w:b/>
                <w:sz w:val="20"/>
                <w:szCs w:val="20"/>
              </w:rPr>
              <w:t>Ganadería con malos manejos:</w:t>
            </w:r>
            <w:r>
              <w:rPr>
                <w:rFonts w:ascii="Arial" w:hAnsi="Arial" w:cs="Arial"/>
                <w:b/>
                <w:sz w:val="20"/>
                <w:szCs w:val="20"/>
              </w:rPr>
              <w:t xml:space="preserve"> </w:t>
            </w:r>
            <w:r w:rsidR="004D040B">
              <w:rPr>
                <w:rFonts w:ascii="Arial" w:hAnsi="Arial" w:cs="Arial"/>
                <w:sz w:val="20"/>
                <w:szCs w:val="20"/>
              </w:rPr>
              <w:t xml:space="preserve">las aguas contaminadas llegan a las fuentes hídricas. </w:t>
            </w:r>
          </w:p>
          <w:p w:rsidR="00951077" w:rsidRPr="00B351FB" w:rsidRDefault="00951077" w:rsidP="00D406C1">
            <w:pPr>
              <w:rPr>
                <w:rFonts w:ascii="Arial" w:hAnsi="Arial" w:cs="Arial"/>
                <w:b/>
                <w:sz w:val="20"/>
                <w:szCs w:val="20"/>
              </w:rPr>
            </w:pPr>
          </w:p>
        </w:tc>
        <w:tc>
          <w:tcPr>
            <w:tcW w:w="5775" w:type="dxa"/>
            <w:gridSpan w:val="3"/>
          </w:tcPr>
          <w:p w:rsidR="00951077" w:rsidRPr="0014633D" w:rsidRDefault="00951077" w:rsidP="00D406C1">
            <w:pPr>
              <w:jc w:val="center"/>
              <w:rPr>
                <w:rFonts w:ascii="Arial" w:hAnsi="Arial" w:cs="Arial"/>
                <w:b/>
                <w:sz w:val="20"/>
                <w:szCs w:val="20"/>
              </w:rPr>
            </w:pPr>
            <w:r w:rsidRPr="0014633D">
              <w:rPr>
                <w:rFonts w:ascii="Arial" w:hAnsi="Arial" w:cs="Arial"/>
                <w:b/>
                <w:sz w:val="20"/>
                <w:szCs w:val="20"/>
              </w:rPr>
              <w:t>Cultural</w:t>
            </w:r>
          </w:p>
        </w:tc>
      </w:tr>
      <w:tr w:rsidR="00951077" w:rsidRPr="0014633D" w:rsidTr="00D406C1">
        <w:tc>
          <w:tcPr>
            <w:tcW w:w="2276" w:type="dxa"/>
            <w:vMerge/>
          </w:tcPr>
          <w:p w:rsidR="00951077" w:rsidRPr="0014633D" w:rsidRDefault="00951077" w:rsidP="00D406C1">
            <w:pPr>
              <w:rPr>
                <w:rFonts w:ascii="Arial" w:hAnsi="Arial" w:cs="Arial"/>
                <w:sz w:val="20"/>
                <w:szCs w:val="20"/>
              </w:rPr>
            </w:pPr>
          </w:p>
        </w:tc>
        <w:tc>
          <w:tcPr>
            <w:tcW w:w="2739" w:type="dxa"/>
            <w:vMerge/>
          </w:tcPr>
          <w:p w:rsidR="00951077" w:rsidRPr="0014633D" w:rsidRDefault="00951077" w:rsidP="00D406C1">
            <w:pPr>
              <w:rPr>
                <w:rFonts w:ascii="Arial" w:hAnsi="Arial" w:cs="Arial"/>
                <w:sz w:val="20"/>
                <w:szCs w:val="20"/>
              </w:rPr>
            </w:pPr>
          </w:p>
        </w:tc>
        <w:tc>
          <w:tcPr>
            <w:tcW w:w="5775" w:type="dxa"/>
            <w:gridSpan w:val="3"/>
          </w:tcPr>
          <w:p w:rsidR="00951077" w:rsidRDefault="00951077" w:rsidP="00D406C1">
            <w:pPr>
              <w:rPr>
                <w:rFonts w:ascii="Arial" w:hAnsi="Arial" w:cs="Arial"/>
                <w:b/>
                <w:sz w:val="20"/>
                <w:szCs w:val="20"/>
              </w:rPr>
            </w:pPr>
            <w:r w:rsidRPr="00B351FB">
              <w:rPr>
                <w:rFonts w:ascii="Arial" w:hAnsi="Arial" w:cs="Arial"/>
                <w:b/>
                <w:sz w:val="20"/>
                <w:szCs w:val="20"/>
              </w:rPr>
              <w:t>Aspectos</w:t>
            </w:r>
            <w:r>
              <w:rPr>
                <w:rFonts w:ascii="Arial" w:hAnsi="Arial" w:cs="Arial"/>
                <w:b/>
                <w:sz w:val="20"/>
                <w:szCs w:val="20"/>
              </w:rPr>
              <w:t xml:space="preserve"> culturales relevantes: </w:t>
            </w:r>
          </w:p>
          <w:p w:rsidR="00951077" w:rsidRDefault="00951077" w:rsidP="00D406C1">
            <w:pPr>
              <w:rPr>
                <w:rFonts w:ascii="Arial" w:hAnsi="Arial" w:cs="Arial"/>
                <w:b/>
                <w:sz w:val="20"/>
                <w:szCs w:val="20"/>
              </w:rPr>
            </w:pPr>
          </w:p>
          <w:p w:rsidR="00951077" w:rsidRPr="00B351FB" w:rsidRDefault="004D040B" w:rsidP="00D406C1">
            <w:pPr>
              <w:rPr>
                <w:rFonts w:ascii="Arial" w:hAnsi="Arial" w:cs="Arial"/>
                <w:sz w:val="20"/>
                <w:szCs w:val="20"/>
              </w:rPr>
            </w:pPr>
            <w:r>
              <w:rPr>
                <w:rFonts w:ascii="Arial" w:hAnsi="Arial" w:cs="Arial"/>
                <w:sz w:val="20"/>
                <w:szCs w:val="20"/>
              </w:rPr>
              <w:t xml:space="preserve">En el área de influencia, los fines de semana se hacen encuentros deportivos, además se celebra la navidad, </w:t>
            </w:r>
            <w:r w:rsidR="0001543D">
              <w:rPr>
                <w:rFonts w:ascii="Arial" w:hAnsi="Arial" w:cs="Arial"/>
                <w:sz w:val="20"/>
                <w:szCs w:val="20"/>
              </w:rPr>
              <w:t xml:space="preserve">consideran que es una comunidad muy participativa. </w:t>
            </w:r>
          </w:p>
        </w:tc>
      </w:tr>
      <w:tr w:rsidR="00951077" w:rsidRPr="0014633D" w:rsidTr="00D406C1">
        <w:tc>
          <w:tcPr>
            <w:tcW w:w="2276" w:type="dxa"/>
            <w:vMerge w:val="restart"/>
          </w:tcPr>
          <w:p w:rsidR="00951077" w:rsidRDefault="00951077" w:rsidP="00D406C1">
            <w:pPr>
              <w:rPr>
                <w:rFonts w:ascii="Arial" w:hAnsi="Arial" w:cs="Arial"/>
                <w:b/>
                <w:sz w:val="20"/>
                <w:szCs w:val="20"/>
              </w:rPr>
            </w:pPr>
            <w:r w:rsidRPr="009E10AB">
              <w:rPr>
                <w:rFonts w:ascii="Arial" w:hAnsi="Arial" w:cs="Arial"/>
                <w:b/>
                <w:sz w:val="20"/>
                <w:szCs w:val="20"/>
              </w:rPr>
              <w:t xml:space="preserve">Apropiación irregular del recurso: </w:t>
            </w:r>
          </w:p>
          <w:p w:rsidR="00951077" w:rsidRPr="009E10AB" w:rsidRDefault="00951077" w:rsidP="004D040B">
            <w:pPr>
              <w:rPr>
                <w:rFonts w:ascii="Arial" w:hAnsi="Arial" w:cs="Arial"/>
                <w:sz w:val="20"/>
                <w:szCs w:val="20"/>
              </w:rPr>
            </w:pPr>
            <w:r>
              <w:rPr>
                <w:rFonts w:ascii="Arial" w:hAnsi="Arial" w:cs="Arial"/>
                <w:sz w:val="20"/>
                <w:szCs w:val="20"/>
              </w:rPr>
              <w:t>-</w:t>
            </w:r>
            <w:r w:rsidR="004D040B">
              <w:rPr>
                <w:rFonts w:ascii="Arial" w:hAnsi="Arial" w:cs="Arial"/>
                <w:sz w:val="20"/>
                <w:szCs w:val="20"/>
              </w:rPr>
              <w:t xml:space="preserve">Caza, no hay guaguas ni armadillos. </w:t>
            </w:r>
          </w:p>
        </w:tc>
        <w:tc>
          <w:tcPr>
            <w:tcW w:w="2739" w:type="dxa"/>
            <w:vMerge w:val="restart"/>
          </w:tcPr>
          <w:p w:rsidR="00951077" w:rsidRPr="004D040B" w:rsidRDefault="00951077" w:rsidP="00D406C1">
            <w:pPr>
              <w:rPr>
                <w:rFonts w:ascii="Arial" w:hAnsi="Arial" w:cs="Arial"/>
                <w:sz w:val="20"/>
                <w:szCs w:val="20"/>
              </w:rPr>
            </w:pPr>
            <w:r w:rsidRPr="009E10AB">
              <w:rPr>
                <w:rFonts w:ascii="Arial" w:hAnsi="Arial" w:cs="Arial"/>
                <w:b/>
                <w:sz w:val="20"/>
                <w:szCs w:val="20"/>
              </w:rPr>
              <w:t>Otros:</w:t>
            </w:r>
            <w:r w:rsidR="004D040B">
              <w:rPr>
                <w:rFonts w:ascii="Arial" w:hAnsi="Arial" w:cs="Arial"/>
                <w:b/>
                <w:sz w:val="20"/>
                <w:szCs w:val="20"/>
              </w:rPr>
              <w:t xml:space="preserve"> </w:t>
            </w:r>
            <w:r w:rsidR="004D040B">
              <w:rPr>
                <w:rFonts w:ascii="Arial" w:hAnsi="Arial" w:cs="Arial"/>
                <w:sz w:val="20"/>
                <w:szCs w:val="20"/>
              </w:rPr>
              <w:t xml:space="preserve">Se presenta conflictos por linderos, hay malos manejos con los animales. </w:t>
            </w:r>
            <w:proofErr w:type="spellStart"/>
            <w:r w:rsidR="004D040B">
              <w:rPr>
                <w:rFonts w:ascii="Arial" w:hAnsi="Arial" w:cs="Arial"/>
                <w:sz w:val="20"/>
                <w:szCs w:val="20"/>
              </w:rPr>
              <w:t>Cornare</w:t>
            </w:r>
            <w:proofErr w:type="spellEnd"/>
            <w:r w:rsidR="004D040B">
              <w:rPr>
                <w:rFonts w:ascii="Arial" w:hAnsi="Arial" w:cs="Arial"/>
                <w:sz w:val="20"/>
                <w:szCs w:val="20"/>
              </w:rPr>
              <w:t xml:space="preserve"> es muy permisivo, funciona más la labor de las JACA, para el cuidado de los recursos. No se hacen actividades de seguimiento, por parte de las entidades competentes.</w:t>
            </w:r>
          </w:p>
        </w:tc>
        <w:tc>
          <w:tcPr>
            <w:tcW w:w="5775" w:type="dxa"/>
            <w:gridSpan w:val="3"/>
          </w:tcPr>
          <w:p w:rsidR="00951077" w:rsidRPr="009E10AB" w:rsidRDefault="00951077" w:rsidP="00D406C1">
            <w:pPr>
              <w:rPr>
                <w:rFonts w:ascii="Arial" w:hAnsi="Arial" w:cs="Arial"/>
                <w:b/>
                <w:sz w:val="20"/>
                <w:szCs w:val="20"/>
              </w:rPr>
            </w:pPr>
            <w:r w:rsidRPr="009E10AB">
              <w:rPr>
                <w:rFonts w:ascii="Arial" w:hAnsi="Arial" w:cs="Arial"/>
                <w:b/>
                <w:sz w:val="20"/>
                <w:szCs w:val="20"/>
              </w:rPr>
              <w:t>Aspectos arqueológicos</w:t>
            </w:r>
          </w:p>
        </w:tc>
      </w:tr>
      <w:tr w:rsidR="00951077" w:rsidRPr="0014633D" w:rsidTr="00D406C1">
        <w:tc>
          <w:tcPr>
            <w:tcW w:w="2276" w:type="dxa"/>
            <w:vMerge/>
          </w:tcPr>
          <w:p w:rsidR="00951077" w:rsidRPr="0014633D" w:rsidRDefault="00951077" w:rsidP="00D406C1">
            <w:pPr>
              <w:rPr>
                <w:rFonts w:ascii="Arial" w:hAnsi="Arial" w:cs="Arial"/>
                <w:sz w:val="20"/>
                <w:szCs w:val="20"/>
              </w:rPr>
            </w:pPr>
          </w:p>
        </w:tc>
        <w:tc>
          <w:tcPr>
            <w:tcW w:w="2739" w:type="dxa"/>
            <w:vMerge/>
          </w:tcPr>
          <w:p w:rsidR="00951077" w:rsidRPr="0014633D" w:rsidRDefault="00951077" w:rsidP="00D406C1">
            <w:pPr>
              <w:rPr>
                <w:rFonts w:ascii="Arial" w:hAnsi="Arial" w:cs="Arial"/>
                <w:sz w:val="20"/>
                <w:szCs w:val="20"/>
              </w:rPr>
            </w:pPr>
          </w:p>
        </w:tc>
        <w:tc>
          <w:tcPr>
            <w:tcW w:w="5775" w:type="dxa"/>
            <w:gridSpan w:val="3"/>
          </w:tcPr>
          <w:p w:rsidR="00951077" w:rsidRDefault="00951077" w:rsidP="00D406C1">
            <w:pPr>
              <w:rPr>
                <w:rFonts w:ascii="Arial" w:hAnsi="Arial" w:cs="Arial"/>
                <w:sz w:val="20"/>
                <w:szCs w:val="20"/>
              </w:rPr>
            </w:pPr>
          </w:p>
          <w:p w:rsidR="00951077" w:rsidRPr="009E10AB" w:rsidRDefault="0001543D" w:rsidP="00D406C1">
            <w:pPr>
              <w:pStyle w:val="Prrafodelista"/>
              <w:numPr>
                <w:ilvl w:val="0"/>
                <w:numId w:val="3"/>
              </w:numPr>
              <w:rPr>
                <w:rFonts w:ascii="Arial" w:hAnsi="Arial" w:cs="Arial"/>
                <w:sz w:val="20"/>
                <w:szCs w:val="20"/>
              </w:rPr>
            </w:pPr>
            <w:r>
              <w:rPr>
                <w:rFonts w:ascii="Arial" w:hAnsi="Arial" w:cs="Arial"/>
                <w:sz w:val="20"/>
                <w:szCs w:val="20"/>
              </w:rPr>
              <w:t xml:space="preserve">No se identifica ninguno </w:t>
            </w:r>
            <w:r w:rsidR="00951077">
              <w:rPr>
                <w:rFonts w:ascii="Arial" w:hAnsi="Arial" w:cs="Arial"/>
                <w:sz w:val="20"/>
                <w:szCs w:val="20"/>
              </w:rPr>
              <w:t xml:space="preserve"> </w:t>
            </w:r>
          </w:p>
        </w:tc>
      </w:tr>
      <w:tr w:rsidR="00951077" w:rsidRPr="0014633D" w:rsidTr="00D406C1">
        <w:tc>
          <w:tcPr>
            <w:tcW w:w="10790" w:type="dxa"/>
            <w:gridSpan w:val="5"/>
          </w:tcPr>
          <w:p w:rsidR="00951077" w:rsidRPr="009E10AB" w:rsidRDefault="00951077" w:rsidP="00D406C1">
            <w:pPr>
              <w:rPr>
                <w:rFonts w:ascii="Arial" w:hAnsi="Arial" w:cs="Arial"/>
                <w:b/>
                <w:sz w:val="20"/>
                <w:szCs w:val="20"/>
              </w:rPr>
            </w:pPr>
            <w:r w:rsidRPr="009E10AB">
              <w:rPr>
                <w:rFonts w:ascii="Arial" w:hAnsi="Arial" w:cs="Arial"/>
                <w:b/>
                <w:sz w:val="20"/>
                <w:szCs w:val="20"/>
              </w:rPr>
              <w:t>De 1 a 5, siendo 1 deteriorado y siendo 5 en muy buen estado ¿Cómo valora las siguientes variables?</w:t>
            </w:r>
          </w:p>
          <w:p w:rsidR="00951077" w:rsidRPr="009E10AB" w:rsidRDefault="00951077" w:rsidP="00D406C1">
            <w:pPr>
              <w:rPr>
                <w:rFonts w:ascii="Arial" w:hAnsi="Arial" w:cs="Arial"/>
                <w:b/>
                <w:sz w:val="20"/>
                <w:szCs w:val="20"/>
              </w:rPr>
            </w:pPr>
          </w:p>
          <w:p w:rsidR="00951077" w:rsidRPr="009E10AB" w:rsidRDefault="00951077" w:rsidP="00D406C1">
            <w:pPr>
              <w:rPr>
                <w:rFonts w:ascii="Arial" w:hAnsi="Arial" w:cs="Arial"/>
                <w:sz w:val="20"/>
                <w:szCs w:val="20"/>
              </w:rPr>
            </w:pPr>
            <w:r w:rsidRPr="009E10AB">
              <w:rPr>
                <w:rFonts w:ascii="Arial" w:hAnsi="Arial" w:cs="Arial"/>
                <w:b/>
                <w:sz w:val="20"/>
                <w:szCs w:val="20"/>
              </w:rPr>
              <w:t>Conservación de la fauna:</w:t>
            </w:r>
            <w:r>
              <w:rPr>
                <w:rFonts w:ascii="Arial" w:hAnsi="Arial" w:cs="Arial"/>
                <w:b/>
                <w:sz w:val="20"/>
                <w:szCs w:val="20"/>
              </w:rPr>
              <w:t xml:space="preserve"> </w:t>
            </w:r>
            <w:r w:rsidR="0001543D">
              <w:rPr>
                <w:rFonts w:ascii="Arial" w:hAnsi="Arial" w:cs="Arial"/>
                <w:sz w:val="20"/>
                <w:szCs w:val="20"/>
              </w:rPr>
              <w:t>3</w:t>
            </w:r>
          </w:p>
          <w:p w:rsidR="00951077" w:rsidRPr="009E10AB" w:rsidRDefault="00951077" w:rsidP="00D406C1">
            <w:pPr>
              <w:rPr>
                <w:rFonts w:ascii="Arial" w:hAnsi="Arial" w:cs="Arial"/>
                <w:b/>
                <w:sz w:val="20"/>
                <w:szCs w:val="20"/>
              </w:rPr>
            </w:pPr>
          </w:p>
          <w:p w:rsidR="00951077" w:rsidRPr="009E10AB" w:rsidRDefault="00951077" w:rsidP="00D406C1">
            <w:pPr>
              <w:rPr>
                <w:rFonts w:ascii="Arial" w:hAnsi="Arial" w:cs="Arial"/>
                <w:sz w:val="20"/>
                <w:szCs w:val="20"/>
              </w:rPr>
            </w:pPr>
            <w:r w:rsidRPr="009E10AB">
              <w:rPr>
                <w:rFonts w:ascii="Arial" w:hAnsi="Arial" w:cs="Arial"/>
                <w:b/>
                <w:sz w:val="20"/>
                <w:szCs w:val="20"/>
              </w:rPr>
              <w:t>Conservación de los bosques cercanos al rio Dormilón:</w:t>
            </w:r>
            <w:r>
              <w:rPr>
                <w:rFonts w:ascii="Arial" w:hAnsi="Arial" w:cs="Arial"/>
                <w:b/>
                <w:sz w:val="20"/>
                <w:szCs w:val="20"/>
              </w:rPr>
              <w:t xml:space="preserve"> </w:t>
            </w:r>
            <w:r>
              <w:rPr>
                <w:rFonts w:ascii="Arial" w:hAnsi="Arial" w:cs="Arial"/>
                <w:sz w:val="20"/>
                <w:szCs w:val="20"/>
              </w:rPr>
              <w:t xml:space="preserve">2 </w:t>
            </w:r>
          </w:p>
          <w:p w:rsidR="00951077" w:rsidRPr="009E10AB" w:rsidRDefault="00951077" w:rsidP="00D406C1">
            <w:pPr>
              <w:rPr>
                <w:rFonts w:ascii="Arial" w:hAnsi="Arial" w:cs="Arial"/>
                <w:b/>
                <w:sz w:val="20"/>
                <w:szCs w:val="20"/>
              </w:rPr>
            </w:pPr>
          </w:p>
          <w:p w:rsidR="00951077" w:rsidRPr="0014633D" w:rsidRDefault="00951077" w:rsidP="00D406C1">
            <w:pPr>
              <w:rPr>
                <w:rFonts w:ascii="Arial" w:hAnsi="Arial" w:cs="Arial"/>
                <w:sz w:val="20"/>
                <w:szCs w:val="20"/>
              </w:rPr>
            </w:pPr>
            <w:r w:rsidRPr="009E10AB">
              <w:rPr>
                <w:rFonts w:ascii="Arial" w:hAnsi="Arial" w:cs="Arial"/>
                <w:b/>
                <w:sz w:val="20"/>
                <w:szCs w:val="20"/>
              </w:rPr>
              <w:t>Conservación de las especies maderables:</w:t>
            </w:r>
            <w:r w:rsidRPr="0014633D">
              <w:rPr>
                <w:rFonts w:ascii="Arial" w:hAnsi="Arial" w:cs="Arial"/>
                <w:sz w:val="20"/>
                <w:szCs w:val="20"/>
              </w:rPr>
              <w:t xml:space="preserve"> </w:t>
            </w:r>
            <w:r w:rsidR="0001543D">
              <w:rPr>
                <w:rFonts w:ascii="Arial" w:hAnsi="Arial" w:cs="Arial"/>
                <w:sz w:val="20"/>
                <w:szCs w:val="20"/>
              </w:rPr>
              <w:t>2</w:t>
            </w:r>
          </w:p>
        </w:tc>
      </w:tr>
      <w:tr w:rsidR="00951077" w:rsidRPr="0014633D" w:rsidTr="00D406C1">
        <w:tc>
          <w:tcPr>
            <w:tcW w:w="10790" w:type="dxa"/>
            <w:gridSpan w:val="5"/>
          </w:tcPr>
          <w:p w:rsidR="00951077" w:rsidRDefault="00951077" w:rsidP="00D406C1">
            <w:pPr>
              <w:rPr>
                <w:rFonts w:ascii="Arial" w:hAnsi="Arial" w:cs="Arial"/>
                <w:b/>
                <w:sz w:val="20"/>
                <w:szCs w:val="20"/>
              </w:rPr>
            </w:pPr>
            <w:r w:rsidRPr="009E10AB">
              <w:rPr>
                <w:rFonts w:ascii="Arial" w:hAnsi="Arial" w:cs="Arial"/>
                <w:b/>
                <w:sz w:val="20"/>
                <w:szCs w:val="20"/>
              </w:rPr>
              <w:t>Participantes:</w:t>
            </w:r>
          </w:p>
          <w:p w:rsidR="0001543D" w:rsidRDefault="0001543D" w:rsidP="0001543D">
            <w:pPr>
              <w:pStyle w:val="Prrafodelista"/>
              <w:numPr>
                <w:ilvl w:val="0"/>
                <w:numId w:val="3"/>
              </w:numPr>
              <w:rPr>
                <w:rFonts w:ascii="Arial" w:hAnsi="Arial" w:cs="Arial"/>
                <w:sz w:val="20"/>
                <w:szCs w:val="20"/>
              </w:rPr>
            </w:pPr>
            <w:r>
              <w:rPr>
                <w:rFonts w:ascii="Arial" w:hAnsi="Arial" w:cs="Arial"/>
                <w:sz w:val="20"/>
                <w:szCs w:val="20"/>
              </w:rPr>
              <w:t>Humberto Gaviria</w:t>
            </w:r>
          </w:p>
          <w:p w:rsidR="0001543D" w:rsidRDefault="0001543D" w:rsidP="0001543D">
            <w:pPr>
              <w:pStyle w:val="Prrafodelista"/>
              <w:numPr>
                <w:ilvl w:val="0"/>
                <w:numId w:val="3"/>
              </w:numPr>
              <w:rPr>
                <w:rFonts w:ascii="Arial" w:hAnsi="Arial" w:cs="Arial"/>
                <w:sz w:val="20"/>
                <w:szCs w:val="20"/>
              </w:rPr>
            </w:pPr>
            <w:r>
              <w:rPr>
                <w:rFonts w:ascii="Arial" w:hAnsi="Arial" w:cs="Arial"/>
                <w:sz w:val="20"/>
                <w:szCs w:val="20"/>
              </w:rPr>
              <w:t>Luz Adriana Garzón</w:t>
            </w:r>
          </w:p>
          <w:p w:rsidR="00951077" w:rsidRPr="0001543D" w:rsidRDefault="0001543D" w:rsidP="0001543D">
            <w:pPr>
              <w:pStyle w:val="Prrafodelista"/>
              <w:numPr>
                <w:ilvl w:val="0"/>
                <w:numId w:val="3"/>
              </w:numPr>
              <w:rPr>
                <w:rFonts w:ascii="Arial" w:hAnsi="Arial" w:cs="Arial"/>
                <w:sz w:val="20"/>
                <w:szCs w:val="20"/>
              </w:rPr>
            </w:pPr>
            <w:r>
              <w:rPr>
                <w:rFonts w:ascii="Arial" w:hAnsi="Arial" w:cs="Arial"/>
                <w:sz w:val="20"/>
                <w:szCs w:val="20"/>
              </w:rPr>
              <w:t xml:space="preserve">Otros habitantes de la vereda El Tesoro. </w:t>
            </w:r>
            <w:r w:rsidR="00951077" w:rsidRPr="0001543D">
              <w:rPr>
                <w:rFonts w:ascii="Arial" w:hAnsi="Arial" w:cs="Arial"/>
                <w:sz w:val="20"/>
                <w:szCs w:val="20"/>
              </w:rPr>
              <w:t xml:space="preserve"> </w:t>
            </w:r>
          </w:p>
        </w:tc>
      </w:tr>
    </w:tbl>
    <w:p w:rsidR="00951077" w:rsidRDefault="00951077" w:rsidP="00951077"/>
    <w:p w:rsidR="00951077" w:rsidRDefault="00951077" w:rsidP="00951077">
      <w:pPr>
        <w:pStyle w:val="Prrafodelista"/>
        <w:numPr>
          <w:ilvl w:val="0"/>
          <w:numId w:val="3"/>
        </w:numPr>
        <w:rPr>
          <w:rFonts w:ascii="Arial" w:hAnsi="Arial" w:cs="Arial"/>
          <w:b/>
        </w:rPr>
      </w:pPr>
      <w:r w:rsidRPr="00951077">
        <w:rPr>
          <w:rFonts w:ascii="Arial" w:hAnsi="Arial" w:cs="Arial"/>
          <w:b/>
        </w:rPr>
        <w:t xml:space="preserve">Oferta Natural </w:t>
      </w:r>
    </w:p>
    <w:tbl>
      <w:tblPr>
        <w:tblStyle w:val="Tablaconcuadrcula"/>
        <w:tblW w:w="0" w:type="auto"/>
        <w:tblLook w:val="04A0" w:firstRow="1" w:lastRow="0" w:firstColumn="1" w:lastColumn="0" w:noHBand="0" w:noVBand="1"/>
      </w:tblPr>
      <w:tblGrid>
        <w:gridCol w:w="10790"/>
      </w:tblGrid>
      <w:tr w:rsidR="00951077" w:rsidRPr="00496E80" w:rsidTr="00951077">
        <w:tc>
          <w:tcPr>
            <w:tcW w:w="10790" w:type="dxa"/>
          </w:tcPr>
          <w:p w:rsidR="00951077" w:rsidRDefault="00951077" w:rsidP="00951077">
            <w:pPr>
              <w:rPr>
                <w:rFonts w:ascii="Arial" w:hAnsi="Arial" w:cs="Arial"/>
                <w:b/>
                <w:sz w:val="20"/>
                <w:szCs w:val="20"/>
              </w:rPr>
            </w:pPr>
            <w:r w:rsidRPr="00496E80">
              <w:rPr>
                <w:rFonts w:ascii="Arial" w:hAnsi="Arial" w:cs="Arial"/>
                <w:b/>
                <w:sz w:val="20"/>
                <w:szCs w:val="20"/>
              </w:rPr>
              <w:t xml:space="preserve">¿Qué actividades están afectando negativamente el ambiente </w:t>
            </w:r>
            <w:r w:rsidR="00496E80" w:rsidRPr="00496E80">
              <w:rPr>
                <w:rFonts w:ascii="Arial" w:hAnsi="Arial" w:cs="Arial"/>
                <w:b/>
                <w:sz w:val="20"/>
                <w:szCs w:val="20"/>
              </w:rPr>
              <w:t>y la biodiversidad en la cuenca del rio Dormi</w:t>
            </w:r>
            <w:r w:rsidR="00496E80">
              <w:rPr>
                <w:rFonts w:ascii="Arial" w:hAnsi="Arial" w:cs="Arial"/>
                <w:b/>
                <w:sz w:val="20"/>
                <w:szCs w:val="20"/>
              </w:rPr>
              <w:t>l</w:t>
            </w:r>
            <w:r w:rsidR="00496E80" w:rsidRPr="00496E80">
              <w:rPr>
                <w:rFonts w:ascii="Arial" w:hAnsi="Arial" w:cs="Arial"/>
                <w:b/>
                <w:sz w:val="20"/>
                <w:szCs w:val="20"/>
              </w:rPr>
              <w:t>ón?</w:t>
            </w:r>
          </w:p>
          <w:p w:rsidR="00496E80" w:rsidRPr="00496E80" w:rsidRDefault="001E206C" w:rsidP="00951077">
            <w:pPr>
              <w:rPr>
                <w:rFonts w:ascii="Arial" w:hAnsi="Arial" w:cs="Arial"/>
                <w:sz w:val="20"/>
                <w:szCs w:val="20"/>
              </w:rPr>
            </w:pPr>
            <w:r>
              <w:rPr>
                <w:rFonts w:ascii="Arial" w:hAnsi="Arial" w:cs="Arial"/>
                <w:sz w:val="20"/>
                <w:szCs w:val="20"/>
              </w:rPr>
              <w:t xml:space="preserve">No hay caza en la región (guagua, armadillo, </w:t>
            </w:r>
            <w:proofErr w:type="spellStart"/>
            <w:r>
              <w:rPr>
                <w:rFonts w:ascii="Arial" w:hAnsi="Arial" w:cs="Arial"/>
                <w:sz w:val="20"/>
                <w:szCs w:val="20"/>
              </w:rPr>
              <w:t>gurre</w:t>
            </w:r>
            <w:proofErr w:type="spellEnd"/>
            <w:r>
              <w:rPr>
                <w:rFonts w:ascii="Arial" w:hAnsi="Arial" w:cs="Arial"/>
                <w:sz w:val="20"/>
                <w:szCs w:val="20"/>
              </w:rPr>
              <w:t xml:space="preserve">), cuidan las especies en sus predios. Ya no hay extracción maderera, tampoco hay quemas para cambios de uso del suelo. Hay criaderos de peces. </w:t>
            </w:r>
          </w:p>
        </w:tc>
      </w:tr>
      <w:tr w:rsidR="00951077" w:rsidRPr="00496E80" w:rsidTr="00951077">
        <w:tc>
          <w:tcPr>
            <w:tcW w:w="10790" w:type="dxa"/>
          </w:tcPr>
          <w:p w:rsidR="00951077" w:rsidRDefault="00496E80" w:rsidP="00951077">
            <w:pPr>
              <w:rPr>
                <w:rFonts w:ascii="Arial" w:hAnsi="Arial" w:cs="Arial"/>
                <w:b/>
                <w:sz w:val="20"/>
                <w:szCs w:val="20"/>
              </w:rPr>
            </w:pPr>
            <w:r>
              <w:rPr>
                <w:rFonts w:ascii="Arial" w:hAnsi="Arial" w:cs="Arial"/>
                <w:b/>
                <w:sz w:val="20"/>
                <w:szCs w:val="20"/>
              </w:rPr>
              <w:t>¿Qué organizaciones relacionadas con la gestión, manejo y conservación de la biodiversidad y recursos naturales están presentes en el territorio?</w:t>
            </w:r>
          </w:p>
          <w:p w:rsidR="00496E80" w:rsidRDefault="00496E80" w:rsidP="00496E80">
            <w:pPr>
              <w:pStyle w:val="Prrafodelista"/>
              <w:numPr>
                <w:ilvl w:val="0"/>
                <w:numId w:val="3"/>
              </w:numPr>
              <w:rPr>
                <w:rFonts w:ascii="Arial" w:hAnsi="Arial" w:cs="Arial"/>
                <w:sz w:val="20"/>
                <w:szCs w:val="20"/>
              </w:rPr>
            </w:pPr>
            <w:proofErr w:type="spellStart"/>
            <w:r>
              <w:rPr>
                <w:rFonts w:ascii="Arial" w:hAnsi="Arial" w:cs="Arial"/>
                <w:sz w:val="20"/>
                <w:szCs w:val="20"/>
              </w:rPr>
              <w:t>Cornare</w:t>
            </w:r>
            <w:proofErr w:type="spellEnd"/>
          </w:p>
          <w:p w:rsidR="00496E80" w:rsidRDefault="001E206C" w:rsidP="00496E80">
            <w:pPr>
              <w:pStyle w:val="Prrafodelista"/>
              <w:numPr>
                <w:ilvl w:val="0"/>
                <w:numId w:val="3"/>
              </w:numPr>
              <w:rPr>
                <w:rFonts w:ascii="Arial" w:hAnsi="Arial" w:cs="Arial"/>
                <w:sz w:val="20"/>
                <w:szCs w:val="20"/>
              </w:rPr>
            </w:pPr>
            <w:r>
              <w:rPr>
                <w:rFonts w:ascii="Arial" w:hAnsi="Arial" w:cs="Arial"/>
                <w:sz w:val="20"/>
                <w:szCs w:val="20"/>
              </w:rPr>
              <w:t xml:space="preserve">Grupo ecológico </w:t>
            </w:r>
            <w:proofErr w:type="spellStart"/>
            <w:r>
              <w:rPr>
                <w:rFonts w:ascii="Arial" w:hAnsi="Arial" w:cs="Arial"/>
                <w:sz w:val="20"/>
                <w:szCs w:val="20"/>
              </w:rPr>
              <w:t>Amorá</w:t>
            </w:r>
            <w:proofErr w:type="spellEnd"/>
          </w:p>
          <w:p w:rsidR="001E206C" w:rsidRDefault="001E206C" w:rsidP="00496E80">
            <w:pPr>
              <w:pStyle w:val="Prrafodelista"/>
              <w:numPr>
                <w:ilvl w:val="0"/>
                <w:numId w:val="3"/>
              </w:numPr>
              <w:rPr>
                <w:rFonts w:ascii="Arial" w:hAnsi="Arial" w:cs="Arial"/>
                <w:sz w:val="20"/>
                <w:szCs w:val="20"/>
              </w:rPr>
            </w:pPr>
            <w:proofErr w:type="spellStart"/>
            <w:r>
              <w:rPr>
                <w:rFonts w:ascii="Arial" w:hAnsi="Arial" w:cs="Arial"/>
                <w:sz w:val="20"/>
                <w:szCs w:val="20"/>
              </w:rPr>
              <w:t>Asococorná</w:t>
            </w:r>
            <w:proofErr w:type="spellEnd"/>
            <w:r>
              <w:rPr>
                <w:rFonts w:ascii="Arial" w:hAnsi="Arial" w:cs="Arial"/>
                <w:sz w:val="20"/>
                <w:szCs w:val="20"/>
              </w:rPr>
              <w:t xml:space="preserve"> (acueducto)</w:t>
            </w:r>
          </w:p>
          <w:p w:rsidR="001E206C" w:rsidRPr="00496E80" w:rsidRDefault="001E206C" w:rsidP="00496E80">
            <w:pPr>
              <w:pStyle w:val="Prrafodelista"/>
              <w:numPr>
                <w:ilvl w:val="0"/>
                <w:numId w:val="3"/>
              </w:numPr>
              <w:rPr>
                <w:rFonts w:ascii="Arial" w:hAnsi="Arial" w:cs="Arial"/>
                <w:sz w:val="20"/>
                <w:szCs w:val="20"/>
              </w:rPr>
            </w:pPr>
            <w:r>
              <w:rPr>
                <w:rFonts w:ascii="Arial" w:hAnsi="Arial" w:cs="Arial"/>
                <w:sz w:val="20"/>
                <w:szCs w:val="20"/>
              </w:rPr>
              <w:t>Acueducto San José</w:t>
            </w:r>
          </w:p>
        </w:tc>
      </w:tr>
      <w:tr w:rsidR="00951077" w:rsidRPr="00496E80" w:rsidTr="00951077">
        <w:tc>
          <w:tcPr>
            <w:tcW w:w="10790" w:type="dxa"/>
          </w:tcPr>
          <w:p w:rsidR="00951077" w:rsidRDefault="00496E80" w:rsidP="00951077">
            <w:pPr>
              <w:rPr>
                <w:rFonts w:ascii="Arial" w:hAnsi="Arial" w:cs="Arial"/>
                <w:b/>
                <w:sz w:val="20"/>
                <w:szCs w:val="20"/>
              </w:rPr>
            </w:pPr>
            <w:r>
              <w:rPr>
                <w:rFonts w:ascii="Arial" w:hAnsi="Arial" w:cs="Arial"/>
                <w:b/>
                <w:sz w:val="20"/>
                <w:szCs w:val="20"/>
              </w:rPr>
              <w:t>¿Cómo es en la actualidad la calidad y disponibilidad del agua?</w:t>
            </w:r>
          </w:p>
          <w:p w:rsidR="00533F15" w:rsidRDefault="00533F15" w:rsidP="00951077">
            <w:pPr>
              <w:rPr>
                <w:rFonts w:ascii="Arial" w:hAnsi="Arial" w:cs="Arial"/>
                <w:sz w:val="20"/>
                <w:szCs w:val="20"/>
              </w:rPr>
            </w:pPr>
            <w:r>
              <w:rPr>
                <w:rFonts w:ascii="Arial" w:hAnsi="Arial" w:cs="Arial"/>
                <w:sz w:val="20"/>
                <w:szCs w:val="20"/>
              </w:rPr>
              <w:t xml:space="preserve">Se hace trata de agua, existe empresa de bolsas de agua. </w:t>
            </w:r>
          </w:p>
          <w:p w:rsidR="00533F15" w:rsidRDefault="00533F15" w:rsidP="00951077">
            <w:pPr>
              <w:rPr>
                <w:rFonts w:ascii="Arial" w:hAnsi="Arial" w:cs="Arial"/>
                <w:sz w:val="20"/>
                <w:szCs w:val="20"/>
              </w:rPr>
            </w:pPr>
            <w:r>
              <w:rPr>
                <w:rFonts w:ascii="Arial" w:hAnsi="Arial" w:cs="Arial"/>
                <w:sz w:val="20"/>
                <w:szCs w:val="20"/>
              </w:rPr>
              <w:t xml:space="preserve">En </w:t>
            </w:r>
            <w:proofErr w:type="spellStart"/>
            <w:r>
              <w:rPr>
                <w:rFonts w:ascii="Arial" w:hAnsi="Arial" w:cs="Arial"/>
                <w:sz w:val="20"/>
                <w:szCs w:val="20"/>
              </w:rPr>
              <w:t>Cocorná</w:t>
            </w:r>
            <w:proofErr w:type="spellEnd"/>
            <w:r>
              <w:rPr>
                <w:rFonts w:ascii="Arial" w:hAnsi="Arial" w:cs="Arial"/>
                <w:sz w:val="20"/>
                <w:szCs w:val="20"/>
              </w:rPr>
              <w:t xml:space="preserve"> hay planta de tratamiento </w:t>
            </w:r>
          </w:p>
          <w:p w:rsidR="003140E4" w:rsidRPr="00496E80" w:rsidRDefault="00533F15" w:rsidP="00951077">
            <w:pPr>
              <w:rPr>
                <w:rFonts w:ascii="Arial" w:hAnsi="Arial" w:cs="Arial"/>
                <w:sz w:val="20"/>
                <w:szCs w:val="20"/>
              </w:rPr>
            </w:pPr>
            <w:r>
              <w:rPr>
                <w:rFonts w:ascii="Arial" w:hAnsi="Arial" w:cs="Arial"/>
                <w:sz w:val="20"/>
                <w:szCs w:val="20"/>
              </w:rPr>
              <w:t xml:space="preserve">En verano se disminuye el agua, pero en el año no hace falta agua. </w:t>
            </w:r>
            <w:r w:rsidR="003140E4">
              <w:rPr>
                <w:rFonts w:ascii="Arial" w:hAnsi="Arial" w:cs="Arial"/>
                <w:sz w:val="20"/>
                <w:szCs w:val="20"/>
              </w:rPr>
              <w:t xml:space="preserve"> </w:t>
            </w:r>
          </w:p>
        </w:tc>
      </w:tr>
      <w:tr w:rsidR="00951077" w:rsidRPr="00496E80" w:rsidTr="00951077">
        <w:tc>
          <w:tcPr>
            <w:tcW w:w="10790" w:type="dxa"/>
          </w:tcPr>
          <w:p w:rsidR="00951077" w:rsidRDefault="003140E4" w:rsidP="00951077">
            <w:pPr>
              <w:rPr>
                <w:rFonts w:ascii="Arial" w:hAnsi="Arial" w:cs="Arial"/>
                <w:b/>
                <w:sz w:val="20"/>
                <w:szCs w:val="20"/>
              </w:rPr>
            </w:pPr>
            <w:r>
              <w:rPr>
                <w:rFonts w:ascii="Arial" w:hAnsi="Arial" w:cs="Arial"/>
                <w:b/>
                <w:sz w:val="20"/>
                <w:szCs w:val="20"/>
              </w:rPr>
              <w:t>¿Cuáles son los sitios mejor conservados ambientalmente en el lugar que usted habita? ¿De qué manera ustedes dependen de estos sitios?</w:t>
            </w:r>
          </w:p>
          <w:p w:rsidR="00533F15" w:rsidRDefault="00533F15" w:rsidP="003140E4">
            <w:pPr>
              <w:pStyle w:val="Prrafodelista"/>
              <w:numPr>
                <w:ilvl w:val="0"/>
                <w:numId w:val="3"/>
              </w:numPr>
              <w:rPr>
                <w:rFonts w:ascii="Arial" w:hAnsi="Arial" w:cs="Arial"/>
                <w:sz w:val="20"/>
                <w:szCs w:val="20"/>
              </w:rPr>
            </w:pPr>
            <w:r>
              <w:rPr>
                <w:rFonts w:ascii="Arial" w:hAnsi="Arial" w:cs="Arial"/>
                <w:sz w:val="20"/>
                <w:szCs w:val="20"/>
              </w:rPr>
              <w:t>Borde de los ríos, por los pinos</w:t>
            </w:r>
          </w:p>
          <w:p w:rsidR="00533F15" w:rsidRDefault="00533F15" w:rsidP="003140E4">
            <w:pPr>
              <w:pStyle w:val="Prrafodelista"/>
              <w:numPr>
                <w:ilvl w:val="0"/>
                <w:numId w:val="3"/>
              </w:numPr>
              <w:rPr>
                <w:rFonts w:ascii="Arial" w:hAnsi="Arial" w:cs="Arial"/>
                <w:sz w:val="20"/>
                <w:szCs w:val="20"/>
              </w:rPr>
            </w:pPr>
            <w:r>
              <w:rPr>
                <w:rFonts w:ascii="Arial" w:hAnsi="Arial" w:cs="Arial"/>
                <w:sz w:val="20"/>
                <w:szCs w:val="20"/>
              </w:rPr>
              <w:t xml:space="preserve">Finca los pineda </w:t>
            </w:r>
          </w:p>
          <w:p w:rsidR="00533F15" w:rsidRDefault="00533F15" w:rsidP="003140E4">
            <w:pPr>
              <w:pStyle w:val="Prrafodelista"/>
              <w:numPr>
                <w:ilvl w:val="0"/>
                <w:numId w:val="3"/>
              </w:numPr>
              <w:rPr>
                <w:rFonts w:ascii="Arial" w:hAnsi="Arial" w:cs="Arial"/>
                <w:sz w:val="20"/>
                <w:szCs w:val="20"/>
              </w:rPr>
            </w:pPr>
            <w:r>
              <w:rPr>
                <w:rFonts w:ascii="Arial" w:hAnsi="Arial" w:cs="Arial"/>
                <w:sz w:val="20"/>
                <w:szCs w:val="20"/>
              </w:rPr>
              <w:t>Finca Don Humberto</w:t>
            </w:r>
          </w:p>
          <w:p w:rsidR="003140E4" w:rsidRPr="003140E4" w:rsidRDefault="00533F15" w:rsidP="003140E4">
            <w:pPr>
              <w:pStyle w:val="Prrafodelista"/>
              <w:numPr>
                <w:ilvl w:val="0"/>
                <w:numId w:val="3"/>
              </w:numPr>
              <w:rPr>
                <w:rFonts w:ascii="Arial" w:hAnsi="Arial" w:cs="Arial"/>
                <w:sz w:val="20"/>
                <w:szCs w:val="20"/>
              </w:rPr>
            </w:pPr>
            <w:r>
              <w:rPr>
                <w:rFonts w:ascii="Arial" w:hAnsi="Arial" w:cs="Arial"/>
                <w:sz w:val="20"/>
                <w:szCs w:val="20"/>
              </w:rPr>
              <w:t xml:space="preserve">Quebrada La Rumbona, La </w:t>
            </w:r>
            <w:proofErr w:type="spellStart"/>
            <w:r>
              <w:rPr>
                <w:rFonts w:ascii="Arial" w:hAnsi="Arial" w:cs="Arial"/>
                <w:sz w:val="20"/>
                <w:szCs w:val="20"/>
              </w:rPr>
              <w:t>Pisquina</w:t>
            </w:r>
            <w:proofErr w:type="spellEnd"/>
            <w:r>
              <w:rPr>
                <w:rFonts w:ascii="Arial" w:hAnsi="Arial" w:cs="Arial"/>
                <w:sz w:val="20"/>
                <w:szCs w:val="20"/>
              </w:rPr>
              <w:t>, las dolores o la dolorosa</w:t>
            </w:r>
            <w:r w:rsidR="00BE59D3">
              <w:rPr>
                <w:rFonts w:ascii="Arial" w:hAnsi="Arial" w:cs="Arial"/>
                <w:sz w:val="20"/>
                <w:szCs w:val="20"/>
              </w:rPr>
              <w:t xml:space="preserve"> </w:t>
            </w:r>
          </w:p>
        </w:tc>
      </w:tr>
      <w:tr w:rsidR="00951077" w:rsidRPr="00496E80" w:rsidTr="00951077">
        <w:tc>
          <w:tcPr>
            <w:tcW w:w="10790" w:type="dxa"/>
          </w:tcPr>
          <w:p w:rsidR="00951077" w:rsidRDefault="00BE59D3" w:rsidP="00951077">
            <w:pPr>
              <w:rPr>
                <w:rFonts w:ascii="Arial" w:hAnsi="Arial" w:cs="Arial"/>
                <w:b/>
                <w:sz w:val="20"/>
                <w:szCs w:val="20"/>
              </w:rPr>
            </w:pPr>
            <w:r>
              <w:rPr>
                <w:rFonts w:ascii="Arial" w:hAnsi="Arial" w:cs="Arial"/>
                <w:b/>
                <w:sz w:val="20"/>
                <w:szCs w:val="20"/>
              </w:rPr>
              <w:t>¿Qué proyectos ambientales</w:t>
            </w:r>
            <w:r w:rsidR="007C3BB3">
              <w:rPr>
                <w:rFonts w:ascii="Arial" w:hAnsi="Arial" w:cs="Arial"/>
                <w:b/>
                <w:sz w:val="20"/>
                <w:szCs w:val="20"/>
              </w:rPr>
              <w:t xml:space="preserve"> se han desarrollado en el municipio? ¿Cuáles se están desarrollando en este momento?</w:t>
            </w:r>
          </w:p>
          <w:p w:rsidR="00533F15" w:rsidRDefault="00533F15" w:rsidP="007C3BB3">
            <w:pPr>
              <w:pStyle w:val="Prrafodelista"/>
              <w:numPr>
                <w:ilvl w:val="0"/>
                <w:numId w:val="3"/>
              </w:numPr>
              <w:rPr>
                <w:rFonts w:ascii="Arial" w:hAnsi="Arial" w:cs="Arial"/>
                <w:sz w:val="20"/>
                <w:szCs w:val="20"/>
              </w:rPr>
            </w:pPr>
            <w:r>
              <w:rPr>
                <w:rFonts w:ascii="Arial" w:hAnsi="Arial" w:cs="Arial"/>
                <w:sz w:val="20"/>
                <w:szCs w:val="20"/>
              </w:rPr>
              <w:t>Estufas eficientes</w:t>
            </w:r>
          </w:p>
          <w:p w:rsidR="00533F15" w:rsidRDefault="00533F15" w:rsidP="007C3BB3">
            <w:pPr>
              <w:pStyle w:val="Prrafodelista"/>
              <w:numPr>
                <w:ilvl w:val="0"/>
                <w:numId w:val="3"/>
              </w:numPr>
              <w:rPr>
                <w:rFonts w:ascii="Arial" w:hAnsi="Arial" w:cs="Arial"/>
                <w:sz w:val="20"/>
                <w:szCs w:val="20"/>
              </w:rPr>
            </w:pPr>
            <w:r>
              <w:rPr>
                <w:rFonts w:ascii="Arial" w:hAnsi="Arial" w:cs="Arial"/>
                <w:sz w:val="20"/>
                <w:szCs w:val="20"/>
              </w:rPr>
              <w:t>Pozos sépticos</w:t>
            </w:r>
          </w:p>
          <w:p w:rsidR="00533F15" w:rsidRDefault="00533F15" w:rsidP="007C3BB3">
            <w:pPr>
              <w:pStyle w:val="Prrafodelista"/>
              <w:numPr>
                <w:ilvl w:val="0"/>
                <w:numId w:val="3"/>
              </w:numPr>
              <w:rPr>
                <w:rFonts w:ascii="Arial" w:hAnsi="Arial" w:cs="Arial"/>
                <w:sz w:val="20"/>
                <w:szCs w:val="20"/>
              </w:rPr>
            </w:pPr>
            <w:r>
              <w:rPr>
                <w:rFonts w:ascii="Arial" w:hAnsi="Arial" w:cs="Arial"/>
                <w:sz w:val="20"/>
                <w:szCs w:val="20"/>
              </w:rPr>
              <w:t>Los grupos ecológicos, llevan a cabo día del árbol, y este día se realiza siembre de arboles</w:t>
            </w:r>
          </w:p>
          <w:p w:rsidR="00FE51B4" w:rsidRPr="007C3BB3" w:rsidRDefault="00533F15" w:rsidP="007C3BB3">
            <w:pPr>
              <w:pStyle w:val="Prrafodelista"/>
              <w:numPr>
                <w:ilvl w:val="0"/>
                <w:numId w:val="3"/>
              </w:numPr>
              <w:rPr>
                <w:rFonts w:ascii="Arial" w:hAnsi="Arial" w:cs="Arial"/>
                <w:sz w:val="20"/>
                <w:szCs w:val="20"/>
              </w:rPr>
            </w:pPr>
            <w:r>
              <w:rPr>
                <w:rFonts w:ascii="Arial" w:hAnsi="Arial" w:cs="Arial"/>
                <w:sz w:val="20"/>
                <w:szCs w:val="20"/>
              </w:rPr>
              <w:t xml:space="preserve">Recolección de basuras los </w:t>
            </w:r>
            <w:proofErr w:type="spellStart"/>
            <w:r>
              <w:rPr>
                <w:rFonts w:ascii="Arial" w:hAnsi="Arial" w:cs="Arial"/>
                <w:sz w:val="20"/>
                <w:szCs w:val="20"/>
              </w:rPr>
              <w:t>miercoles</w:t>
            </w:r>
            <w:proofErr w:type="spellEnd"/>
            <w:r w:rsidR="00FE51B4">
              <w:rPr>
                <w:rFonts w:ascii="Arial" w:hAnsi="Arial" w:cs="Arial"/>
                <w:sz w:val="20"/>
                <w:szCs w:val="20"/>
              </w:rPr>
              <w:t xml:space="preserve"> </w:t>
            </w:r>
          </w:p>
        </w:tc>
      </w:tr>
      <w:tr w:rsidR="00951077" w:rsidRPr="00496E80" w:rsidTr="00951077">
        <w:tc>
          <w:tcPr>
            <w:tcW w:w="10790" w:type="dxa"/>
          </w:tcPr>
          <w:p w:rsidR="00951077" w:rsidRDefault="00FE51B4" w:rsidP="00951077">
            <w:pPr>
              <w:rPr>
                <w:rFonts w:ascii="Arial" w:hAnsi="Arial" w:cs="Arial"/>
                <w:b/>
                <w:sz w:val="20"/>
                <w:szCs w:val="20"/>
              </w:rPr>
            </w:pPr>
            <w:r>
              <w:rPr>
                <w:rFonts w:ascii="Arial" w:hAnsi="Arial" w:cs="Arial"/>
                <w:b/>
                <w:sz w:val="20"/>
                <w:szCs w:val="20"/>
              </w:rPr>
              <w:t>Con respecto a la pequeña central hidroeléctrica ¿Qué impactos positivos consideran que genera a los pobladores y al municipio? ¿Qué impactos negativos?</w:t>
            </w:r>
          </w:p>
          <w:p w:rsidR="00FE51B4" w:rsidRDefault="00FE51B4" w:rsidP="00951077">
            <w:pPr>
              <w:rPr>
                <w:rFonts w:ascii="Arial" w:hAnsi="Arial" w:cs="Arial"/>
                <w:b/>
                <w:sz w:val="20"/>
                <w:szCs w:val="20"/>
              </w:rPr>
            </w:pPr>
          </w:p>
          <w:p w:rsidR="00FE51B4" w:rsidRDefault="00FE51B4" w:rsidP="00951077">
            <w:pPr>
              <w:rPr>
                <w:rFonts w:ascii="Arial" w:hAnsi="Arial" w:cs="Arial"/>
                <w:sz w:val="20"/>
                <w:szCs w:val="20"/>
              </w:rPr>
            </w:pPr>
            <w:r>
              <w:rPr>
                <w:rFonts w:ascii="Arial" w:hAnsi="Arial" w:cs="Arial"/>
                <w:b/>
                <w:sz w:val="20"/>
                <w:szCs w:val="20"/>
              </w:rPr>
              <w:t xml:space="preserve">Positivos: </w:t>
            </w:r>
            <w:r w:rsidR="00533F15">
              <w:rPr>
                <w:rFonts w:ascii="Arial" w:hAnsi="Arial" w:cs="Arial"/>
                <w:sz w:val="20"/>
                <w:szCs w:val="20"/>
              </w:rPr>
              <w:t>Recursos para el municipio</w:t>
            </w:r>
          </w:p>
          <w:p w:rsidR="00533F15" w:rsidRDefault="00533F15" w:rsidP="00533F15">
            <w:pPr>
              <w:pStyle w:val="Prrafodelista"/>
              <w:numPr>
                <w:ilvl w:val="0"/>
                <w:numId w:val="3"/>
              </w:numPr>
              <w:rPr>
                <w:rFonts w:ascii="Arial" w:hAnsi="Arial" w:cs="Arial"/>
                <w:sz w:val="20"/>
                <w:szCs w:val="20"/>
              </w:rPr>
            </w:pPr>
            <w:r>
              <w:rPr>
                <w:rFonts w:ascii="Arial" w:hAnsi="Arial" w:cs="Arial"/>
                <w:sz w:val="20"/>
                <w:szCs w:val="20"/>
              </w:rPr>
              <w:lastRenderedPageBreak/>
              <w:t>Que les brinden energía gratis</w:t>
            </w:r>
          </w:p>
          <w:p w:rsidR="00533F15" w:rsidRDefault="00533F15" w:rsidP="00533F15">
            <w:pPr>
              <w:pStyle w:val="Prrafodelista"/>
              <w:numPr>
                <w:ilvl w:val="0"/>
                <w:numId w:val="3"/>
              </w:numPr>
              <w:rPr>
                <w:rFonts w:ascii="Arial" w:hAnsi="Arial" w:cs="Arial"/>
                <w:sz w:val="20"/>
                <w:szCs w:val="20"/>
              </w:rPr>
            </w:pPr>
            <w:r>
              <w:rPr>
                <w:rFonts w:ascii="Arial" w:hAnsi="Arial" w:cs="Arial"/>
                <w:sz w:val="20"/>
                <w:szCs w:val="20"/>
              </w:rPr>
              <w:t>Proyectos con el dinero que le entre al municipio (estufas, pozos)</w:t>
            </w:r>
          </w:p>
          <w:p w:rsidR="00533F15" w:rsidRDefault="00533F15" w:rsidP="00533F15">
            <w:pPr>
              <w:pStyle w:val="Prrafodelista"/>
              <w:numPr>
                <w:ilvl w:val="0"/>
                <w:numId w:val="3"/>
              </w:numPr>
              <w:rPr>
                <w:rFonts w:ascii="Arial" w:hAnsi="Arial" w:cs="Arial"/>
                <w:sz w:val="20"/>
                <w:szCs w:val="20"/>
              </w:rPr>
            </w:pPr>
            <w:r>
              <w:rPr>
                <w:rFonts w:ascii="Arial" w:hAnsi="Arial" w:cs="Arial"/>
                <w:sz w:val="20"/>
                <w:szCs w:val="20"/>
              </w:rPr>
              <w:t>Contratos para la alimentación de los trabajadores</w:t>
            </w:r>
          </w:p>
          <w:p w:rsidR="00533F15" w:rsidRPr="00533F15" w:rsidRDefault="00533F15" w:rsidP="00533F15">
            <w:pPr>
              <w:pStyle w:val="Prrafodelista"/>
              <w:numPr>
                <w:ilvl w:val="0"/>
                <w:numId w:val="3"/>
              </w:numPr>
              <w:rPr>
                <w:rFonts w:ascii="Arial" w:hAnsi="Arial" w:cs="Arial"/>
                <w:sz w:val="20"/>
                <w:szCs w:val="20"/>
              </w:rPr>
            </w:pPr>
            <w:r>
              <w:rPr>
                <w:rFonts w:ascii="Arial" w:hAnsi="Arial" w:cs="Arial"/>
                <w:sz w:val="20"/>
                <w:szCs w:val="20"/>
              </w:rPr>
              <w:t xml:space="preserve">Adecuación de accesos </w:t>
            </w:r>
          </w:p>
          <w:p w:rsidR="00FE51B4" w:rsidRDefault="00FE51B4" w:rsidP="00951077">
            <w:pPr>
              <w:rPr>
                <w:rFonts w:ascii="Arial" w:hAnsi="Arial" w:cs="Arial"/>
                <w:sz w:val="20"/>
                <w:szCs w:val="20"/>
              </w:rPr>
            </w:pPr>
          </w:p>
          <w:p w:rsidR="00FE51B4" w:rsidRDefault="00FE51B4" w:rsidP="00951077">
            <w:pPr>
              <w:rPr>
                <w:rFonts w:ascii="Arial" w:hAnsi="Arial" w:cs="Arial"/>
                <w:sz w:val="20"/>
                <w:szCs w:val="20"/>
              </w:rPr>
            </w:pPr>
            <w:r>
              <w:rPr>
                <w:rFonts w:ascii="Arial" w:hAnsi="Arial" w:cs="Arial"/>
                <w:b/>
                <w:sz w:val="20"/>
                <w:szCs w:val="20"/>
              </w:rPr>
              <w:t xml:space="preserve">Negativos: </w:t>
            </w:r>
            <w:r w:rsidR="00533F15">
              <w:rPr>
                <w:rFonts w:ascii="Arial" w:hAnsi="Arial" w:cs="Arial"/>
                <w:sz w:val="20"/>
                <w:szCs w:val="20"/>
              </w:rPr>
              <w:t xml:space="preserve">Quedarse sin agua </w:t>
            </w:r>
          </w:p>
          <w:p w:rsidR="00533F15" w:rsidRDefault="00533F15" w:rsidP="00533F15">
            <w:pPr>
              <w:pStyle w:val="Prrafodelista"/>
              <w:numPr>
                <w:ilvl w:val="0"/>
                <w:numId w:val="3"/>
              </w:numPr>
              <w:rPr>
                <w:rFonts w:ascii="Arial" w:hAnsi="Arial" w:cs="Arial"/>
                <w:sz w:val="20"/>
                <w:szCs w:val="20"/>
              </w:rPr>
            </w:pPr>
            <w:r>
              <w:rPr>
                <w:rFonts w:ascii="Arial" w:hAnsi="Arial" w:cs="Arial"/>
                <w:sz w:val="20"/>
                <w:szCs w:val="20"/>
              </w:rPr>
              <w:t>Erosión por movimientos de tierra para las tierras de conducción</w:t>
            </w:r>
          </w:p>
          <w:p w:rsidR="00533F15" w:rsidRPr="00533F15" w:rsidRDefault="00533F15" w:rsidP="00533F15">
            <w:pPr>
              <w:pStyle w:val="Prrafodelista"/>
              <w:numPr>
                <w:ilvl w:val="0"/>
                <w:numId w:val="3"/>
              </w:numPr>
              <w:rPr>
                <w:rFonts w:ascii="Arial" w:hAnsi="Arial" w:cs="Arial"/>
                <w:sz w:val="20"/>
                <w:szCs w:val="20"/>
              </w:rPr>
            </w:pPr>
            <w:r>
              <w:rPr>
                <w:rFonts w:ascii="Arial" w:hAnsi="Arial" w:cs="Arial"/>
                <w:sz w:val="20"/>
                <w:szCs w:val="20"/>
              </w:rPr>
              <w:t xml:space="preserve">Disposición del material sobrante de las excavaciones </w:t>
            </w:r>
          </w:p>
          <w:p w:rsidR="00FE51B4" w:rsidRPr="005538D1" w:rsidRDefault="005538D1" w:rsidP="005538D1">
            <w:pPr>
              <w:pStyle w:val="Prrafodelista"/>
              <w:numPr>
                <w:ilvl w:val="0"/>
                <w:numId w:val="3"/>
              </w:numPr>
              <w:rPr>
                <w:rFonts w:ascii="Arial" w:hAnsi="Arial" w:cs="Arial"/>
                <w:b/>
                <w:sz w:val="20"/>
                <w:szCs w:val="20"/>
              </w:rPr>
            </w:pPr>
            <w:r>
              <w:rPr>
                <w:rFonts w:ascii="Arial" w:hAnsi="Arial" w:cs="Arial"/>
                <w:sz w:val="20"/>
                <w:szCs w:val="20"/>
              </w:rPr>
              <w:t>Cultivos que se pueden perder (heliconias, maíz, yuca, cacao, limón, aguacate)</w:t>
            </w:r>
          </w:p>
        </w:tc>
      </w:tr>
      <w:tr w:rsidR="00951077" w:rsidRPr="00496E80" w:rsidTr="00951077">
        <w:tc>
          <w:tcPr>
            <w:tcW w:w="10790" w:type="dxa"/>
          </w:tcPr>
          <w:p w:rsidR="00951077" w:rsidRDefault="00FE51B4" w:rsidP="00951077">
            <w:pPr>
              <w:rPr>
                <w:rFonts w:ascii="Arial" w:hAnsi="Arial" w:cs="Arial"/>
                <w:b/>
                <w:sz w:val="20"/>
                <w:szCs w:val="20"/>
              </w:rPr>
            </w:pPr>
            <w:r>
              <w:rPr>
                <w:rFonts w:ascii="Arial" w:hAnsi="Arial" w:cs="Arial"/>
                <w:b/>
                <w:sz w:val="20"/>
                <w:szCs w:val="20"/>
              </w:rPr>
              <w:lastRenderedPageBreak/>
              <w:t xml:space="preserve">Teniendo en cuenta los impactos negativos </w:t>
            </w:r>
            <w:r w:rsidR="00D5026E">
              <w:rPr>
                <w:rFonts w:ascii="Arial" w:hAnsi="Arial" w:cs="Arial"/>
                <w:b/>
                <w:sz w:val="20"/>
                <w:szCs w:val="20"/>
              </w:rPr>
              <w:t>¿Qué se puede hacer para evitarlos o compensarlos?</w:t>
            </w:r>
          </w:p>
          <w:p w:rsidR="00D5026E" w:rsidRPr="005538D1" w:rsidRDefault="005538D1" w:rsidP="00D5026E">
            <w:pPr>
              <w:pStyle w:val="Prrafodelista"/>
              <w:numPr>
                <w:ilvl w:val="0"/>
                <w:numId w:val="3"/>
              </w:numPr>
              <w:rPr>
                <w:rFonts w:ascii="Arial" w:hAnsi="Arial" w:cs="Arial"/>
                <w:b/>
                <w:sz w:val="20"/>
                <w:szCs w:val="20"/>
              </w:rPr>
            </w:pPr>
            <w:r>
              <w:rPr>
                <w:rFonts w:ascii="Arial" w:hAnsi="Arial" w:cs="Arial"/>
                <w:sz w:val="20"/>
                <w:szCs w:val="20"/>
              </w:rPr>
              <w:t xml:space="preserve">Diálogos con las personas de los predios </w:t>
            </w:r>
            <w:r w:rsidR="00D5026E">
              <w:rPr>
                <w:rFonts w:ascii="Arial" w:hAnsi="Arial" w:cs="Arial"/>
                <w:sz w:val="20"/>
                <w:szCs w:val="20"/>
              </w:rPr>
              <w:t xml:space="preserve"> </w:t>
            </w:r>
          </w:p>
          <w:p w:rsidR="005538D1" w:rsidRPr="005538D1" w:rsidRDefault="005538D1" w:rsidP="00D5026E">
            <w:pPr>
              <w:pStyle w:val="Prrafodelista"/>
              <w:numPr>
                <w:ilvl w:val="0"/>
                <w:numId w:val="3"/>
              </w:numPr>
              <w:rPr>
                <w:rFonts w:ascii="Arial" w:hAnsi="Arial" w:cs="Arial"/>
                <w:b/>
                <w:sz w:val="20"/>
                <w:szCs w:val="20"/>
              </w:rPr>
            </w:pPr>
            <w:r>
              <w:rPr>
                <w:rFonts w:ascii="Arial" w:hAnsi="Arial" w:cs="Arial"/>
                <w:sz w:val="20"/>
                <w:szCs w:val="20"/>
              </w:rPr>
              <w:t xml:space="preserve">Cuidar tuberías de acueductos </w:t>
            </w:r>
            <w:proofErr w:type="spellStart"/>
            <w:r>
              <w:rPr>
                <w:rFonts w:ascii="Arial" w:hAnsi="Arial" w:cs="Arial"/>
                <w:sz w:val="20"/>
                <w:szCs w:val="20"/>
              </w:rPr>
              <w:t>veredales</w:t>
            </w:r>
            <w:proofErr w:type="spellEnd"/>
          </w:p>
          <w:p w:rsidR="005538D1" w:rsidRPr="005538D1" w:rsidRDefault="005538D1" w:rsidP="00D5026E">
            <w:pPr>
              <w:pStyle w:val="Prrafodelista"/>
              <w:numPr>
                <w:ilvl w:val="0"/>
                <w:numId w:val="3"/>
              </w:numPr>
              <w:rPr>
                <w:rFonts w:ascii="Arial" w:hAnsi="Arial" w:cs="Arial"/>
                <w:b/>
                <w:sz w:val="20"/>
                <w:szCs w:val="20"/>
              </w:rPr>
            </w:pPr>
            <w:r>
              <w:rPr>
                <w:rFonts w:ascii="Arial" w:hAnsi="Arial" w:cs="Arial"/>
                <w:sz w:val="20"/>
                <w:szCs w:val="20"/>
              </w:rPr>
              <w:t>Capacitaciones para saber más del tema</w:t>
            </w:r>
          </w:p>
          <w:p w:rsidR="005538D1" w:rsidRPr="005538D1" w:rsidRDefault="005538D1" w:rsidP="00D5026E">
            <w:pPr>
              <w:pStyle w:val="Prrafodelista"/>
              <w:numPr>
                <w:ilvl w:val="0"/>
                <w:numId w:val="3"/>
              </w:numPr>
              <w:rPr>
                <w:rFonts w:ascii="Arial" w:hAnsi="Arial" w:cs="Arial"/>
                <w:b/>
                <w:sz w:val="20"/>
                <w:szCs w:val="20"/>
              </w:rPr>
            </w:pPr>
            <w:r>
              <w:rPr>
                <w:rFonts w:ascii="Arial" w:hAnsi="Arial" w:cs="Arial"/>
                <w:sz w:val="20"/>
                <w:szCs w:val="20"/>
              </w:rPr>
              <w:t>Mejorar los caminos</w:t>
            </w:r>
          </w:p>
          <w:p w:rsidR="005538D1" w:rsidRPr="005538D1" w:rsidRDefault="005538D1" w:rsidP="00D5026E">
            <w:pPr>
              <w:pStyle w:val="Prrafodelista"/>
              <w:numPr>
                <w:ilvl w:val="0"/>
                <w:numId w:val="3"/>
              </w:numPr>
              <w:rPr>
                <w:rFonts w:ascii="Arial" w:hAnsi="Arial" w:cs="Arial"/>
                <w:b/>
                <w:sz w:val="20"/>
                <w:szCs w:val="20"/>
              </w:rPr>
            </w:pPr>
            <w:r>
              <w:rPr>
                <w:rFonts w:ascii="Arial" w:hAnsi="Arial" w:cs="Arial"/>
                <w:sz w:val="20"/>
                <w:szCs w:val="20"/>
              </w:rPr>
              <w:t>Siembra de arboles</w:t>
            </w:r>
          </w:p>
          <w:p w:rsidR="005538D1" w:rsidRPr="00D5026E" w:rsidRDefault="005538D1" w:rsidP="00D5026E">
            <w:pPr>
              <w:pStyle w:val="Prrafodelista"/>
              <w:numPr>
                <w:ilvl w:val="0"/>
                <w:numId w:val="3"/>
              </w:numPr>
              <w:rPr>
                <w:rFonts w:ascii="Arial" w:hAnsi="Arial" w:cs="Arial"/>
                <w:b/>
                <w:sz w:val="20"/>
                <w:szCs w:val="20"/>
              </w:rPr>
            </w:pPr>
            <w:r>
              <w:rPr>
                <w:rFonts w:ascii="Arial" w:hAnsi="Arial" w:cs="Arial"/>
                <w:sz w:val="20"/>
                <w:szCs w:val="20"/>
              </w:rPr>
              <w:t xml:space="preserve">Estabilizar los taludes de la bocatoma </w:t>
            </w:r>
          </w:p>
        </w:tc>
      </w:tr>
      <w:tr w:rsidR="00951077" w:rsidRPr="00496E80" w:rsidTr="00951077">
        <w:tc>
          <w:tcPr>
            <w:tcW w:w="10790" w:type="dxa"/>
          </w:tcPr>
          <w:p w:rsidR="00B26D8A" w:rsidRDefault="00B26D8A" w:rsidP="00B26D8A">
            <w:pPr>
              <w:rPr>
                <w:rFonts w:ascii="Arial" w:hAnsi="Arial" w:cs="Arial"/>
                <w:b/>
                <w:sz w:val="20"/>
                <w:szCs w:val="20"/>
              </w:rPr>
            </w:pPr>
            <w:r w:rsidRPr="009E10AB">
              <w:rPr>
                <w:rFonts w:ascii="Arial" w:hAnsi="Arial" w:cs="Arial"/>
                <w:b/>
                <w:sz w:val="20"/>
                <w:szCs w:val="20"/>
              </w:rPr>
              <w:t>Participantes:</w:t>
            </w:r>
          </w:p>
          <w:p w:rsidR="00951077" w:rsidRDefault="00951077" w:rsidP="00951077">
            <w:pPr>
              <w:rPr>
                <w:rFonts w:ascii="Arial" w:hAnsi="Arial" w:cs="Arial"/>
                <w:b/>
                <w:sz w:val="20"/>
                <w:szCs w:val="20"/>
              </w:rPr>
            </w:pPr>
          </w:p>
          <w:p w:rsidR="005538D1" w:rsidRPr="005538D1" w:rsidRDefault="005538D1" w:rsidP="00B26D8A">
            <w:pPr>
              <w:pStyle w:val="Prrafodelista"/>
              <w:numPr>
                <w:ilvl w:val="0"/>
                <w:numId w:val="3"/>
              </w:numPr>
              <w:rPr>
                <w:rFonts w:ascii="Arial" w:hAnsi="Arial" w:cs="Arial"/>
                <w:b/>
                <w:sz w:val="20"/>
                <w:szCs w:val="20"/>
              </w:rPr>
            </w:pPr>
            <w:r>
              <w:rPr>
                <w:rFonts w:ascii="Arial" w:hAnsi="Arial" w:cs="Arial"/>
                <w:sz w:val="20"/>
                <w:szCs w:val="20"/>
              </w:rPr>
              <w:t xml:space="preserve">Gloria María Cardona </w:t>
            </w:r>
            <w:proofErr w:type="spellStart"/>
            <w:r>
              <w:rPr>
                <w:rFonts w:ascii="Arial" w:hAnsi="Arial" w:cs="Arial"/>
                <w:sz w:val="20"/>
                <w:szCs w:val="20"/>
              </w:rPr>
              <w:t>Cardona</w:t>
            </w:r>
            <w:proofErr w:type="spellEnd"/>
          </w:p>
          <w:p w:rsidR="005538D1" w:rsidRPr="005538D1" w:rsidRDefault="005538D1" w:rsidP="00B26D8A">
            <w:pPr>
              <w:pStyle w:val="Prrafodelista"/>
              <w:numPr>
                <w:ilvl w:val="0"/>
                <w:numId w:val="3"/>
              </w:numPr>
              <w:rPr>
                <w:rFonts w:ascii="Arial" w:hAnsi="Arial" w:cs="Arial"/>
                <w:b/>
                <w:sz w:val="20"/>
                <w:szCs w:val="20"/>
              </w:rPr>
            </w:pPr>
            <w:r>
              <w:rPr>
                <w:rFonts w:ascii="Arial" w:hAnsi="Arial" w:cs="Arial"/>
                <w:sz w:val="20"/>
                <w:szCs w:val="20"/>
              </w:rPr>
              <w:t>Doris María Quintero</w:t>
            </w:r>
          </w:p>
          <w:p w:rsidR="005538D1" w:rsidRPr="005538D1" w:rsidRDefault="005538D1" w:rsidP="00B26D8A">
            <w:pPr>
              <w:pStyle w:val="Prrafodelista"/>
              <w:numPr>
                <w:ilvl w:val="0"/>
                <w:numId w:val="3"/>
              </w:numPr>
              <w:rPr>
                <w:rFonts w:ascii="Arial" w:hAnsi="Arial" w:cs="Arial"/>
                <w:b/>
                <w:sz w:val="20"/>
                <w:szCs w:val="20"/>
              </w:rPr>
            </w:pPr>
            <w:proofErr w:type="spellStart"/>
            <w:r>
              <w:rPr>
                <w:rFonts w:ascii="Arial" w:hAnsi="Arial" w:cs="Arial"/>
                <w:sz w:val="20"/>
                <w:szCs w:val="20"/>
              </w:rPr>
              <w:t>Emilse</w:t>
            </w:r>
            <w:proofErr w:type="spellEnd"/>
            <w:r>
              <w:rPr>
                <w:rFonts w:ascii="Arial" w:hAnsi="Arial" w:cs="Arial"/>
                <w:sz w:val="20"/>
                <w:szCs w:val="20"/>
              </w:rPr>
              <w:t xml:space="preserve"> Castaño</w:t>
            </w:r>
          </w:p>
          <w:p w:rsidR="005538D1" w:rsidRPr="005538D1" w:rsidRDefault="005538D1" w:rsidP="00B26D8A">
            <w:pPr>
              <w:pStyle w:val="Prrafodelista"/>
              <w:numPr>
                <w:ilvl w:val="0"/>
                <w:numId w:val="3"/>
              </w:numPr>
              <w:rPr>
                <w:rFonts w:ascii="Arial" w:hAnsi="Arial" w:cs="Arial"/>
                <w:b/>
                <w:sz w:val="20"/>
                <w:szCs w:val="20"/>
              </w:rPr>
            </w:pPr>
            <w:r>
              <w:rPr>
                <w:rFonts w:ascii="Arial" w:hAnsi="Arial" w:cs="Arial"/>
                <w:sz w:val="20"/>
                <w:szCs w:val="20"/>
              </w:rPr>
              <w:t>Sofía Castaño</w:t>
            </w:r>
          </w:p>
          <w:p w:rsidR="00BD72DF" w:rsidRPr="005538D1" w:rsidRDefault="00BD72DF" w:rsidP="00B26D8A">
            <w:pPr>
              <w:pStyle w:val="Prrafodelista"/>
              <w:numPr>
                <w:ilvl w:val="0"/>
                <w:numId w:val="3"/>
              </w:numPr>
              <w:rPr>
                <w:rFonts w:ascii="Arial" w:hAnsi="Arial" w:cs="Arial"/>
                <w:b/>
                <w:sz w:val="20"/>
                <w:szCs w:val="20"/>
              </w:rPr>
            </w:pPr>
            <w:r>
              <w:rPr>
                <w:rFonts w:ascii="Arial" w:hAnsi="Arial" w:cs="Arial"/>
                <w:sz w:val="20"/>
                <w:szCs w:val="20"/>
              </w:rPr>
              <w:t xml:space="preserve"> </w:t>
            </w:r>
            <w:r w:rsidR="005538D1">
              <w:rPr>
                <w:rFonts w:ascii="Arial" w:hAnsi="Arial" w:cs="Arial"/>
                <w:sz w:val="20"/>
                <w:szCs w:val="20"/>
              </w:rPr>
              <w:t xml:space="preserve">Héctor de Jesús Agudelo </w:t>
            </w:r>
          </w:p>
          <w:p w:rsidR="005538D1" w:rsidRPr="005538D1" w:rsidRDefault="005538D1" w:rsidP="00B26D8A">
            <w:pPr>
              <w:pStyle w:val="Prrafodelista"/>
              <w:numPr>
                <w:ilvl w:val="0"/>
                <w:numId w:val="3"/>
              </w:numPr>
              <w:rPr>
                <w:rFonts w:ascii="Arial" w:hAnsi="Arial" w:cs="Arial"/>
                <w:b/>
                <w:sz w:val="20"/>
                <w:szCs w:val="20"/>
              </w:rPr>
            </w:pPr>
            <w:r>
              <w:rPr>
                <w:rFonts w:ascii="Arial" w:hAnsi="Arial" w:cs="Arial"/>
                <w:sz w:val="20"/>
                <w:szCs w:val="20"/>
              </w:rPr>
              <w:t xml:space="preserve">Carmen Rosa Pérez </w:t>
            </w:r>
          </w:p>
          <w:p w:rsidR="005538D1" w:rsidRPr="005538D1" w:rsidRDefault="005538D1" w:rsidP="00B26D8A">
            <w:pPr>
              <w:pStyle w:val="Prrafodelista"/>
              <w:numPr>
                <w:ilvl w:val="0"/>
                <w:numId w:val="3"/>
              </w:numPr>
              <w:rPr>
                <w:rFonts w:ascii="Arial" w:hAnsi="Arial" w:cs="Arial"/>
                <w:b/>
                <w:sz w:val="20"/>
                <w:szCs w:val="20"/>
              </w:rPr>
            </w:pPr>
            <w:r>
              <w:rPr>
                <w:rFonts w:ascii="Arial" w:hAnsi="Arial" w:cs="Arial"/>
                <w:sz w:val="20"/>
                <w:szCs w:val="20"/>
              </w:rPr>
              <w:t xml:space="preserve">Alfonso </w:t>
            </w:r>
            <w:proofErr w:type="spellStart"/>
            <w:r>
              <w:rPr>
                <w:rFonts w:ascii="Arial" w:hAnsi="Arial" w:cs="Arial"/>
                <w:sz w:val="20"/>
                <w:szCs w:val="20"/>
              </w:rPr>
              <w:t>Aristizabal</w:t>
            </w:r>
            <w:proofErr w:type="spellEnd"/>
            <w:r>
              <w:rPr>
                <w:rFonts w:ascii="Arial" w:hAnsi="Arial" w:cs="Arial"/>
                <w:sz w:val="20"/>
                <w:szCs w:val="20"/>
              </w:rPr>
              <w:t xml:space="preserve"> </w:t>
            </w:r>
          </w:p>
          <w:p w:rsidR="005538D1" w:rsidRPr="00B26D8A" w:rsidRDefault="005538D1" w:rsidP="00B26D8A">
            <w:pPr>
              <w:pStyle w:val="Prrafodelista"/>
              <w:numPr>
                <w:ilvl w:val="0"/>
                <w:numId w:val="3"/>
              </w:numPr>
              <w:rPr>
                <w:rFonts w:ascii="Arial" w:hAnsi="Arial" w:cs="Arial"/>
                <w:b/>
                <w:sz w:val="20"/>
                <w:szCs w:val="20"/>
              </w:rPr>
            </w:pPr>
            <w:proofErr w:type="spellStart"/>
            <w:r>
              <w:rPr>
                <w:rFonts w:ascii="Arial" w:hAnsi="Arial" w:cs="Arial"/>
                <w:sz w:val="20"/>
                <w:szCs w:val="20"/>
              </w:rPr>
              <w:t>Jhon</w:t>
            </w:r>
            <w:proofErr w:type="spellEnd"/>
            <w:r>
              <w:rPr>
                <w:rFonts w:ascii="Arial" w:hAnsi="Arial" w:cs="Arial"/>
                <w:sz w:val="20"/>
                <w:szCs w:val="20"/>
              </w:rPr>
              <w:t xml:space="preserve"> Carreño </w:t>
            </w:r>
          </w:p>
        </w:tc>
      </w:tr>
    </w:tbl>
    <w:p w:rsidR="00BD72DF" w:rsidRDefault="00BD72DF" w:rsidP="00C04525">
      <w:pPr>
        <w:pStyle w:val="Prrafodelista"/>
        <w:rPr>
          <w:rFonts w:ascii="Arial" w:hAnsi="Arial" w:cs="Arial"/>
          <w:b/>
        </w:rPr>
      </w:pPr>
    </w:p>
    <w:p w:rsidR="00A27C8C" w:rsidRDefault="00A27C8C" w:rsidP="00A27C8C">
      <w:pPr>
        <w:pStyle w:val="Prrafodelista"/>
        <w:numPr>
          <w:ilvl w:val="0"/>
          <w:numId w:val="3"/>
        </w:numPr>
        <w:rPr>
          <w:rFonts w:ascii="Arial" w:hAnsi="Arial" w:cs="Arial"/>
          <w:b/>
        </w:rPr>
      </w:pPr>
      <w:r>
        <w:rPr>
          <w:rFonts w:ascii="Arial" w:hAnsi="Arial" w:cs="Arial"/>
          <w:b/>
        </w:rPr>
        <w:t xml:space="preserve">Político organizacional con énfasis en el agua </w:t>
      </w:r>
    </w:p>
    <w:tbl>
      <w:tblPr>
        <w:tblStyle w:val="Tablaconcuadrcula"/>
        <w:tblW w:w="0" w:type="auto"/>
        <w:tblLook w:val="04A0" w:firstRow="1" w:lastRow="0" w:firstColumn="1" w:lastColumn="0" w:noHBand="0" w:noVBand="1"/>
      </w:tblPr>
      <w:tblGrid>
        <w:gridCol w:w="1838"/>
        <w:gridCol w:w="4253"/>
        <w:gridCol w:w="4699"/>
      </w:tblGrid>
      <w:tr w:rsidR="00210FEA" w:rsidRPr="00210FEA" w:rsidTr="0036517C">
        <w:tc>
          <w:tcPr>
            <w:tcW w:w="10790" w:type="dxa"/>
            <w:gridSpan w:val="3"/>
            <w:vAlign w:val="center"/>
          </w:tcPr>
          <w:p w:rsidR="00210FEA" w:rsidRPr="00210FEA" w:rsidRDefault="00210FEA" w:rsidP="0036517C">
            <w:pPr>
              <w:jc w:val="center"/>
              <w:rPr>
                <w:rFonts w:ascii="Arial" w:hAnsi="Arial" w:cs="Arial"/>
                <w:b/>
                <w:sz w:val="20"/>
                <w:szCs w:val="20"/>
              </w:rPr>
            </w:pPr>
            <w:r w:rsidRPr="00210FEA">
              <w:rPr>
                <w:rFonts w:ascii="Arial" w:hAnsi="Arial" w:cs="Arial"/>
                <w:b/>
                <w:sz w:val="20"/>
                <w:szCs w:val="20"/>
              </w:rPr>
              <w:t>Organizaciones relacionadas con la gestión de la biodiversidad</w:t>
            </w:r>
          </w:p>
        </w:tc>
      </w:tr>
      <w:tr w:rsidR="00210FEA" w:rsidRPr="00210FEA" w:rsidTr="0036517C">
        <w:tc>
          <w:tcPr>
            <w:tcW w:w="1838" w:type="dxa"/>
            <w:vAlign w:val="center"/>
          </w:tcPr>
          <w:p w:rsidR="00210FEA" w:rsidRPr="00AD759F" w:rsidRDefault="00210FEA" w:rsidP="0036517C">
            <w:pPr>
              <w:jc w:val="center"/>
              <w:rPr>
                <w:rFonts w:ascii="Arial" w:hAnsi="Arial" w:cs="Arial"/>
                <w:b/>
                <w:sz w:val="20"/>
                <w:szCs w:val="20"/>
              </w:rPr>
            </w:pPr>
            <w:r>
              <w:rPr>
                <w:rFonts w:ascii="Arial" w:hAnsi="Arial" w:cs="Arial"/>
                <w:b/>
                <w:sz w:val="20"/>
                <w:szCs w:val="20"/>
              </w:rPr>
              <w:t>Organización</w:t>
            </w:r>
          </w:p>
        </w:tc>
        <w:tc>
          <w:tcPr>
            <w:tcW w:w="4253" w:type="dxa"/>
            <w:vAlign w:val="center"/>
          </w:tcPr>
          <w:p w:rsidR="00210FEA" w:rsidRPr="00AD759F" w:rsidRDefault="00210FEA" w:rsidP="0036517C">
            <w:pPr>
              <w:jc w:val="center"/>
              <w:rPr>
                <w:rFonts w:ascii="Arial" w:hAnsi="Arial" w:cs="Arial"/>
                <w:b/>
                <w:sz w:val="20"/>
                <w:szCs w:val="20"/>
              </w:rPr>
            </w:pPr>
            <w:r w:rsidRPr="00AD759F">
              <w:rPr>
                <w:rFonts w:ascii="Arial" w:hAnsi="Arial" w:cs="Arial"/>
                <w:b/>
                <w:sz w:val="20"/>
                <w:szCs w:val="20"/>
              </w:rPr>
              <w:t>Conflictos</w:t>
            </w:r>
          </w:p>
        </w:tc>
        <w:tc>
          <w:tcPr>
            <w:tcW w:w="4699" w:type="dxa"/>
            <w:vAlign w:val="center"/>
          </w:tcPr>
          <w:p w:rsidR="00210FEA" w:rsidRPr="00AD759F" w:rsidRDefault="00210FEA" w:rsidP="0036517C">
            <w:pPr>
              <w:jc w:val="center"/>
              <w:rPr>
                <w:rFonts w:ascii="Arial" w:hAnsi="Arial" w:cs="Arial"/>
                <w:b/>
                <w:sz w:val="20"/>
                <w:szCs w:val="20"/>
              </w:rPr>
            </w:pPr>
            <w:r w:rsidRPr="00AD759F">
              <w:rPr>
                <w:rFonts w:ascii="Arial" w:hAnsi="Arial" w:cs="Arial"/>
                <w:b/>
                <w:sz w:val="20"/>
                <w:szCs w:val="20"/>
              </w:rPr>
              <w:t>Potencialidades</w:t>
            </w:r>
          </w:p>
        </w:tc>
      </w:tr>
      <w:tr w:rsidR="00210FEA" w:rsidRPr="00210FEA" w:rsidTr="0036517C">
        <w:tc>
          <w:tcPr>
            <w:tcW w:w="1838" w:type="dxa"/>
            <w:vAlign w:val="center"/>
          </w:tcPr>
          <w:p w:rsidR="00210FEA" w:rsidRPr="000C3246" w:rsidRDefault="000C3246" w:rsidP="0001543D">
            <w:pPr>
              <w:rPr>
                <w:rFonts w:ascii="Arial" w:hAnsi="Arial" w:cs="Arial"/>
                <w:sz w:val="20"/>
                <w:szCs w:val="20"/>
              </w:rPr>
            </w:pPr>
            <w:r>
              <w:rPr>
                <w:rFonts w:ascii="Arial" w:hAnsi="Arial" w:cs="Arial"/>
                <w:b/>
                <w:sz w:val="20"/>
                <w:szCs w:val="20"/>
              </w:rPr>
              <w:t xml:space="preserve">JAC: </w:t>
            </w:r>
            <w:r w:rsidR="0001543D">
              <w:rPr>
                <w:rFonts w:ascii="Arial" w:hAnsi="Arial" w:cs="Arial"/>
                <w:sz w:val="20"/>
                <w:szCs w:val="20"/>
              </w:rPr>
              <w:t>Las Mercedes</w:t>
            </w:r>
          </w:p>
        </w:tc>
        <w:tc>
          <w:tcPr>
            <w:tcW w:w="4253" w:type="dxa"/>
            <w:vAlign w:val="center"/>
          </w:tcPr>
          <w:p w:rsidR="000C3246" w:rsidRDefault="0001543D" w:rsidP="0001543D">
            <w:pPr>
              <w:pStyle w:val="Prrafodelista"/>
              <w:numPr>
                <w:ilvl w:val="0"/>
                <w:numId w:val="3"/>
              </w:numPr>
              <w:rPr>
                <w:rFonts w:ascii="Arial" w:hAnsi="Arial" w:cs="Arial"/>
                <w:sz w:val="20"/>
                <w:szCs w:val="20"/>
              </w:rPr>
            </w:pPr>
            <w:r>
              <w:rPr>
                <w:rFonts w:ascii="Arial" w:hAnsi="Arial" w:cs="Arial"/>
                <w:sz w:val="20"/>
                <w:szCs w:val="20"/>
              </w:rPr>
              <w:t>Tienen acueducto, pero deficiente y sin tratamiento de potabilización</w:t>
            </w:r>
          </w:p>
          <w:p w:rsidR="0001543D" w:rsidRDefault="0001543D" w:rsidP="0001543D">
            <w:pPr>
              <w:pStyle w:val="Prrafodelista"/>
              <w:numPr>
                <w:ilvl w:val="0"/>
                <w:numId w:val="3"/>
              </w:numPr>
              <w:rPr>
                <w:rFonts w:ascii="Arial" w:hAnsi="Arial" w:cs="Arial"/>
                <w:sz w:val="20"/>
                <w:szCs w:val="20"/>
              </w:rPr>
            </w:pPr>
            <w:r>
              <w:rPr>
                <w:rFonts w:ascii="Arial" w:hAnsi="Arial" w:cs="Arial"/>
                <w:sz w:val="20"/>
                <w:szCs w:val="20"/>
              </w:rPr>
              <w:t>No hay racionamiento de agua, en ninguna época del año.</w:t>
            </w:r>
          </w:p>
          <w:p w:rsidR="0001543D" w:rsidRPr="000C3246" w:rsidRDefault="0001543D" w:rsidP="0001543D">
            <w:pPr>
              <w:pStyle w:val="Prrafodelista"/>
              <w:numPr>
                <w:ilvl w:val="0"/>
                <w:numId w:val="3"/>
              </w:numPr>
              <w:rPr>
                <w:rFonts w:ascii="Arial" w:hAnsi="Arial" w:cs="Arial"/>
                <w:sz w:val="20"/>
                <w:szCs w:val="20"/>
              </w:rPr>
            </w:pPr>
            <w:r>
              <w:rPr>
                <w:rFonts w:ascii="Arial" w:hAnsi="Arial" w:cs="Arial"/>
                <w:sz w:val="20"/>
                <w:szCs w:val="20"/>
              </w:rPr>
              <w:t xml:space="preserve">Hay mucha deforestación en la zona. </w:t>
            </w:r>
          </w:p>
        </w:tc>
        <w:tc>
          <w:tcPr>
            <w:tcW w:w="4699" w:type="dxa"/>
            <w:vAlign w:val="center"/>
          </w:tcPr>
          <w:p w:rsidR="000C3246" w:rsidRDefault="0001543D" w:rsidP="0036517C">
            <w:pPr>
              <w:pStyle w:val="Prrafodelista"/>
              <w:numPr>
                <w:ilvl w:val="0"/>
                <w:numId w:val="3"/>
              </w:numPr>
              <w:rPr>
                <w:rFonts w:ascii="Arial" w:hAnsi="Arial" w:cs="Arial"/>
                <w:sz w:val="20"/>
                <w:szCs w:val="20"/>
              </w:rPr>
            </w:pPr>
            <w:r>
              <w:rPr>
                <w:rFonts w:ascii="Arial" w:hAnsi="Arial" w:cs="Arial"/>
                <w:sz w:val="20"/>
                <w:szCs w:val="20"/>
              </w:rPr>
              <w:t>Hay nacimientos propios y agua del acueducto</w:t>
            </w:r>
          </w:p>
          <w:p w:rsidR="0001543D" w:rsidRDefault="0001543D" w:rsidP="0036517C">
            <w:pPr>
              <w:pStyle w:val="Prrafodelista"/>
              <w:numPr>
                <w:ilvl w:val="0"/>
                <w:numId w:val="3"/>
              </w:numPr>
              <w:rPr>
                <w:rFonts w:ascii="Arial" w:hAnsi="Arial" w:cs="Arial"/>
                <w:sz w:val="20"/>
                <w:szCs w:val="20"/>
              </w:rPr>
            </w:pPr>
            <w:r>
              <w:rPr>
                <w:rFonts w:ascii="Arial" w:hAnsi="Arial" w:cs="Arial"/>
                <w:sz w:val="20"/>
                <w:szCs w:val="20"/>
              </w:rPr>
              <w:t>En el manejo de los residuos sólidos, hay un carro que los recoge los días miércoles, sin embargo, no hay puntos adecuados para disponer los recursos.</w:t>
            </w:r>
          </w:p>
          <w:p w:rsidR="0001543D" w:rsidRDefault="0001543D" w:rsidP="0036517C">
            <w:pPr>
              <w:pStyle w:val="Prrafodelista"/>
              <w:numPr>
                <w:ilvl w:val="0"/>
                <w:numId w:val="3"/>
              </w:numPr>
              <w:rPr>
                <w:rFonts w:ascii="Arial" w:hAnsi="Arial" w:cs="Arial"/>
                <w:sz w:val="20"/>
                <w:szCs w:val="20"/>
              </w:rPr>
            </w:pPr>
            <w:r>
              <w:rPr>
                <w:rFonts w:ascii="Arial" w:hAnsi="Arial" w:cs="Arial"/>
                <w:sz w:val="20"/>
                <w:szCs w:val="20"/>
              </w:rPr>
              <w:t>No se recicla</w:t>
            </w:r>
          </w:p>
          <w:p w:rsidR="0001543D" w:rsidRPr="000C3246" w:rsidRDefault="0001543D" w:rsidP="0036517C">
            <w:pPr>
              <w:pStyle w:val="Prrafodelista"/>
              <w:numPr>
                <w:ilvl w:val="0"/>
                <w:numId w:val="3"/>
              </w:numPr>
              <w:rPr>
                <w:rFonts w:ascii="Arial" w:hAnsi="Arial" w:cs="Arial"/>
                <w:sz w:val="20"/>
                <w:szCs w:val="20"/>
              </w:rPr>
            </w:pPr>
            <w:r>
              <w:rPr>
                <w:rFonts w:ascii="Arial" w:hAnsi="Arial" w:cs="Arial"/>
                <w:sz w:val="20"/>
                <w:szCs w:val="20"/>
              </w:rPr>
              <w:t xml:space="preserve">No se hierve el agua para el </w:t>
            </w:r>
            <w:proofErr w:type="spellStart"/>
            <w:r>
              <w:rPr>
                <w:rFonts w:ascii="Arial" w:hAnsi="Arial" w:cs="Arial"/>
                <w:sz w:val="20"/>
                <w:szCs w:val="20"/>
              </w:rPr>
              <w:t>conusmo</w:t>
            </w:r>
            <w:proofErr w:type="spellEnd"/>
          </w:p>
        </w:tc>
      </w:tr>
      <w:tr w:rsidR="00210FEA" w:rsidRPr="00210FEA" w:rsidTr="0036517C">
        <w:tc>
          <w:tcPr>
            <w:tcW w:w="1838" w:type="dxa"/>
            <w:vAlign w:val="center"/>
          </w:tcPr>
          <w:p w:rsidR="000C3246" w:rsidRDefault="000C3246" w:rsidP="0036517C">
            <w:pPr>
              <w:rPr>
                <w:rFonts w:ascii="Arial" w:hAnsi="Arial" w:cs="Arial"/>
                <w:b/>
                <w:sz w:val="20"/>
                <w:szCs w:val="20"/>
              </w:rPr>
            </w:pPr>
            <w:r>
              <w:rPr>
                <w:rFonts w:ascii="Arial" w:hAnsi="Arial" w:cs="Arial"/>
                <w:b/>
                <w:sz w:val="20"/>
                <w:szCs w:val="20"/>
              </w:rPr>
              <w:t>Asociaciones productivas:</w:t>
            </w:r>
          </w:p>
          <w:p w:rsidR="000C3246" w:rsidRPr="000C3246" w:rsidRDefault="000C3246" w:rsidP="0036517C">
            <w:pPr>
              <w:rPr>
                <w:rFonts w:ascii="Arial" w:hAnsi="Arial" w:cs="Arial"/>
                <w:sz w:val="20"/>
                <w:szCs w:val="20"/>
              </w:rPr>
            </w:pPr>
            <w:proofErr w:type="spellStart"/>
            <w:r>
              <w:rPr>
                <w:rFonts w:ascii="Arial" w:hAnsi="Arial" w:cs="Arial"/>
                <w:sz w:val="20"/>
                <w:szCs w:val="20"/>
              </w:rPr>
              <w:t>Peci</w:t>
            </w:r>
            <w:proofErr w:type="spellEnd"/>
            <w:r>
              <w:rPr>
                <w:rFonts w:ascii="Arial" w:hAnsi="Arial" w:cs="Arial"/>
                <w:sz w:val="20"/>
                <w:szCs w:val="20"/>
              </w:rPr>
              <w:t xml:space="preserve"> San Luis</w:t>
            </w:r>
          </w:p>
        </w:tc>
        <w:tc>
          <w:tcPr>
            <w:tcW w:w="4253" w:type="dxa"/>
            <w:vAlign w:val="center"/>
          </w:tcPr>
          <w:p w:rsidR="00210FEA" w:rsidRPr="000C3246" w:rsidRDefault="0001543D" w:rsidP="0001543D">
            <w:pPr>
              <w:pStyle w:val="Prrafodelista"/>
              <w:numPr>
                <w:ilvl w:val="0"/>
                <w:numId w:val="3"/>
              </w:numPr>
              <w:rPr>
                <w:rFonts w:ascii="Arial" w:hAnsi="Arial" w:cs="Arial"/>
                <w:sz w:val="20"/>
                <w:szCs w:val="20"/>
              </w:rPr>
            </w:pPr>
            <w:r>
              <w:rPr>
                <w:rFonts w:ascii="Arial" w:hAnsi="Arial" w:cs="Arial"/>
                <w:sz w:val="20"/>
                <w:szCs w:val="20"/>
              </w:rPr>
              <w:t xml:space="preserve">No conocen si hay </w:t>
            </w:r>
          </w:p>
        </w:tc>
        <w:tc>
          <w:tcPr>
            <w:tcW w:w="4699" w:type="dxa"/>
            <w:vAlign w:val="center"/>
          </w:tcPr>
          <w:p w:rsidR="000C3246" w:rsidRPr="000C3246" w:rsidRDefault="0001543D" w:rsidP="0036517C">
            <w:pPr>
              <w:pStyle w:val="Prrafodelista"/>
              <w:numPr>
                <w:ilvl w:val="0"/>
                <w:numId w:val="3"/>
              </w:numPr>
              <w:rPr>
                <w:rFonts w:ascii="Arial" w:hAnsi="Arial" w:cs="Arial"/>
                <w:sz w:val="20"/>
                <w:szCs w:val="20"/>
              </w:rPr>
            </w:pPr>
            <w:r>
              <w:rPr>
                <w:rFonts w:ascii="Arial" w:hAnsi="Arial" w:cs="Arial"/>
                <w:sz w:val="20"/>
                <w:szCs w:val="20"/>
              </w:rPr>
              <w:t xml:space="preserve">Hay proyectos productivos individuales, como por ejemplo plantaciones forestales y proyectos avícolas. </w:t>
            </w:r>
          </w:p>
        </w:tc>
      </w:tr>
      <w:tr w:rsidR="00210FEA" w:rsidRPr="00210FEA" w:rsidTr="0036517C">
        <w:tc>
          <w:tcPr>
            <w:tcW w:w="1838" w:type="dxa"/>
            <w:vAlign w:val="center"/>
          </w:tcPr>
          <w:p w:rsidR="00210FEA" w:rsidRPr="00210FEA" w:rsidRDefault="000C3246" w:rsidP="0036517C">
            <w:pPr>
              <w:rPr>
                <w:rFonts w:ascii="Arial" w:hAnsi="Arial" w:cs="Arial"/>
                <w:b/>
                <w:sz w:val="20"/>
                <w:szCs w:val="20"/>
              </w:rPr>
            </w:pPr>
            <w:r>
              <w:rPr>
                <w:rFonts w:ascii="Arial" w:hAnsi="Arial" w:cs="Arial"/>
                <w:b/>
                <w:sz w:val="20"/>
                <w:szCs w:val="20"/>
              </w:rPr>
              <w:t>Cooperativas</w:t>
            </w:r>
          </w:p>
        </w:tc>
        <w:tc>
          <w:tcPr>
            <w:tcW w:w="4253" w:type="dxa"/>
            <w:vAlign w:val="center"/>
          </w:tcPr>
          <w:p w:rsidR="00210FEA" w:rsidRPr="0036517C" w:rsidRDefault="00210FEA" w:rsidP="0036517C">
            <w:pPr>
              <w:pStyle w:val="Prrafodelista"/>
              <w:numPr>
                <w:ilvl w:val="0"/>
                <w:numId w:val="3"/>
              </w:numPr>
              <w:rPr>
                <w:rFonts w:ascii="Arial" w:hAnsi="Arial" w:cs="Arial"/>
                <w:sz w:val="20"/>
                <w:szCs w:val="20"/>
              </w:rPr>
            </w:pPr>
          </w:p>
        </w:tc>
        <w:tc>
          <w:tcPr>
            <w:tcW w:w="4699" w:type="dxa"/>
            <w:vAlign w:val="center"/>
          </w:tcPr>
          <w:p w:rsidR="00210FEA" w:rsidRPr="00B172EF" w:rsidRDefault="00B172EF" w:rsidP="00B172EF">
            <w:pPr>
              <w:pStyle w:val="Prrafodelista"/>
              <w:numPr>
                <w:ilvl w:val="0"/>
                <w:numId w:val="3"/>
              </w:numPr>
              <w:rPr>
                <w:rFonts w:ascii="Arial" w:hAnsi="Arial" w:cs="Arial"/>
                <w:sz w:val="20"/>
                <w:szCs w:val="20"/>
              </w:rPr>
            </w:pPr>
            <w:r>
              <w:rPr>
                <w:rFonts w:ascii="Arial" w:hAnsi="Arial" w:cs="Arial"/>
                <w:sz w:val="20"/>
                <w:szCs w:val="20"/>
              </w:rPr>
              <w:t xml:space="preserve">No se evidencian por problemas por contaminación del agua y muchas fincas tienen pozos sépticos. La principal fuente de contaminación de agua, son los lavaderos en la autopista. </w:t>
            </w:r>
          </w:p>
        </w:tc>
      </w:tr>
      <w:tr w:rsidR="00210FEA" w:rsidRPr="00210FEA" w:rsidTr="0036517C">
        <w:tc>
          <w:tcPr>
            <w:tcW w:w="1838" w:type="dxa"/>
            <w:vAlign w:val="center"/>
          </w:tcPr>
          <w:p w:rsidR="00210FEA" w:rsidRPr="00210FEA" w:rsidRDefault="000C3246" w:rsidP="0036517C">
            <w:pPr>
              <w:rPr>
                <w:rFonts w:ascii="Arial" w:hAnsi="Arial" w:cs="Arial"/>
                <w:b/>
                <w:sz w:val="20"/>
                <w:szCs w:val="20"/>
              </w:rPr>
            </w:pPr>
            <w:r>
              <w:rPr>
                <w:rFonts w:ascii="Arial" w:hAnsi="Arial" w:cs="Arial"/>
                <w:b/>
                <w:sz w:val="20"/>
                <w:szCs w:val="20"/>
              </w:rPr>
              <w:t>ONGS</w:t>
            </w:r>
          </w:p>
        </w:tc>
        <w:tc>
          <w:tcPr>
            <w:tcW w:w="4253" w:type="dxa"/>
            <w:vAlign w:val="center"/>
          </w:tcPr>
          <w:p w:rsidR="00210FEA" w:rsidRPr="000C3246" w:rsidRDefault="00210FEA" w:rsidP="0036517C">
            <w:pPr>
              <w:rPr>
                <w:rFonts w:ascii="Arial" w:hAnsi="Arial" w:cs="Arial"/>
                <w:sz w:val="20"/>
                <w:szCs w:val="20"/>
              </w:rPr>
            </w:pPr>
          </w:p>
        </w:tc>
        <w:tc>
          <w:tcPr>
            <w:tcW w:w="4699" w:type="dxa"/>
            <w:vAlign w:val="center"/>
          </w:tcPr>
          <w:p w:rsidR="00210FEA" w:rsidRPr="0036517C" w:rsidRDefault="00B172EF" w:rsidP="0036517C">
            <w:pPr>
              <w:pStyle w:val="Prrafodelista"/>
              <w:numPr>
                <w:ilvl w:val="0"/>
                <w:numId w:val="3"/>
              </w:numPr>
              <w:rPr>
                <w:rFonts w:ascii="Arial" w:hAnsi="Arial" w:cs="Arial"/>
                <w:sz w:val="20"/>
                <w:szCs w:val="20"/>
              </w:rPr>
            </w:pPr>
            <w:r>
              <w:rPr>
                <w:rFonts w:ascii="Arial" w:hAnsi="Arial" w:cs="Arial"/>
                <w:sz w:val="20"/>
                <w:szCs w:val="20"/>
              </w:rPr>
              <w:t xml:space="preserve">Se observa la presencia de monos titi y guacharacas. </w:t>
            </w:r>
          </w:p>
        </w:tc>
      </w:tr>
      <w:tr w:rsidR="00210FEA" w:rsidRPr="00210FEA" w:rsidTr="0036517C">
        <w:tc>
          <w:tcPr>
            <w:tcW w:w="1838" w:type="dxa"/>
            <w:vAlign w:val="center"/>
          </w:tcPr>
          <w:p w:rsidR="00210FEA" w:rsidRPr="00210FEA" w:rsidRDefault="000C3246" w:rsidP="0036517C">
            <w:pPr>
              <w:rPr>
                <w:rFonts w:ascii="Arial" w:hAnsi="Arial" w:cs="Arial"/>
                <w:b/>
                <w:sz w:val="20"/>
                <w:szCs w:val="20"/>
              </w:rPr>
            </w:pPr>
            <w:r>
              <w:rPr>
                <w:rFonts w:ascii="Arial" w:hAnsi="Arial" w:cs="Arial"/>
                <w:b/>
                <w:sz w:val="20"/>
                <w:szCs w:val="20"/>
              </w:rPr>
              <w:t xml:space="preserve">Grupos ambientales: </w:t>
            </w:r>
            <w:r>
              <w:rPr>
                <w:rFonts w:ascii="Arial" w:hAnsi="Arial" w:cs="Arial"/>
                <w:sz w:val="20"/>
                <w:szCs w:val="20"/>
              </w:rPr>
              <w:t>Vigías el rio Dormilón</w:t>
            </w:r>
          </w:p>
        </w:tc>
        <w:tc>
          <w:tcPr>
            <w:tcW w:w="4253" w:type="dxa"/>
            <w:vAlign w:val="center"/>
          </w:tcPr>
          <w:p w:rsidR="00210FEA" w:rsidRPr="0036517C" w:rsidRDefault="00210FEA" w:rsidP="0036517C">
            <w:pPr>
              <w:pStyle w:val="Prrafodelista"/>
              <w:numPr>
                <w:ilvl w:val="0"/>
                <w:numId w:val="3"/>
              </w:numPr>
              <w:rPr>
                <w:rFonts w:ascii="Arial" w:hAnsi="Arial" w:cs="Arial"/>
                <w:sz w:val="20"/>
                <w:szCs w:val="20"/>
              </w:rPr>
            </w:pPr>
          </w:p>
        </w:tc>
        <w:tc>
          <w:tcPr>
            <w:tcW w:w="4699" w:type="dxa"/>
            <w:vAlign w:val="center"/>
          </w:tcPr>
          <w:p w:rsidR="00210FEA" w:rsidRPr="000C3246" w:rsidRDefault="00210FEA" w:rsidP="0036517C">
            <w:pPr>
              <w:rPr>
                <w:rFonts w:ascii="Arial" w:hAnsi="Arial" w:cs="Arial"/>
                <w:sz w:val="20"/>
                <w:szCs w:val="20"/>
              </w:rPr>
            </w:pPr>
          </w:p>
        </w:tc>
      </w:tr>
      <w:tr w:rsidR="00210FEA" w:rsidRPr="00210FEA" w:rsidTr="0036517C">
        <w:tc>
          <w:tcPr>
            <w:tcW w:w="1838" w:type="dxa"/>
            <w:vAlign w:val="center"/>
          </w:tcPr>
          <w:p w:rsidR="00210FEA" w:rsidRPr="00210FEA" w:rsidRDefault="000C3246" w:rsidP="0036517C">
            <w:pPr>
              <w:rPr>
                <w:rFonts w:ascii="Arial" w:hAnsi="Arial" w:cs="Arial"/>
                <w:b/>
                <w:sz w:val="20"/>
                <w:szCs w:val="20"/>
              </w:rPr>
            </w:pPr>
            <w:r>
              <w:rPr>
                <w:rFonts w:ascii="Arial" w:hAnsi="Arial" w:cs="Arial"/>
                <w:b/>
                <w:sz w:val="20"/>
                <w:szCs w:val="20"/>
              </w:rPr>
              <w:t xml:space="preserve">Acueductos </w:t>
            </w:r>
            <w:proofErr w:type="spellStart"/>
            <w:r>
              <w:rPr>
                <w:rFonts w:ascii="Arial" w:hAnsi="Arial" w:cs="Arial"/>
                <w:b/>
                <w:sz w:val="20"/>
                <w:szCs w:val="20"/>
              </w:rPr>
              <w:t>veredales</w:t>
            </w:r>
            <w:proofErr w:type="spellEnd"/>
          </w:p>
        </w:tc>
        <w:tc>
          <w:tcPr>
            <w:tcW w:w="4253" w:type="dxa"/>
            <w:vAlign w:val="center"/>
          </w:tcPr>
          <w:p w:rsidR="00210FEA" w:rsidRPr="0036517C" w:rsidRDefault="00210FEA" w:rsidP="0036517C">
            <w:pPr>
              <w:pStyle w:val="Prrafodelista"/>
              <w:numPr>
                <w:ilvl w:val="0"/>
                <w:numId w:val="3"/>
              </w:numPr>
              <w:rPr>
                <w:rFonts w:ascii="Arial" w:hAnsi="Arial" w:cs="Arial"/>
                <w:sz w:val="20"/>
                <w:szCs w:val="20"/>
              </w:rPr>
            </w:pPr>
          </w:p>
        </w:tc>
        <w:tc>
          <w:tcPr>
            <w:tcW w:w="4699" w:type="dxa"/>
            <w:vAlign w:val="center"/>
          </w:tcPr>
          <w:p w:rsidR="00210FEA" w:rsidRPr="0036517C" w:rsidRDefault="00210FEA" w:rsidP="0036517C">
            <w:pPr>
              <w:pStyle w:val="Prrafodelista"/>
              <w:numPr>
                <w:ilvl w:val="0"/>
                <w:numId w:val="3"/>
              </w:numPr>
              <w:rPr>
                <w:rFonts w:ascii="Arial" w:hAnsi="Arial" w:cs="Arial"/>
                <w:sz w:val="20"/>
                <w:szCs w:val="20"/>
              </w:rPr>
            </w:pPr>
          </w:p>
        </w:tc>
      </w:tr>
      <w:tr w:rsidR="000C3246" w:rsidRPr="00210FEA" w:rsidTr="0036517C">
        <w:tc>
          <w:tcPr>
            <w:tcW w:w="10790" w:type="dxa"/>
            <w:gridSpan w:val="3"/>
            <w:vAlign w:val="center"/>
          </w:tcPr>
          <w:p w:rsidR="000C3246" w:rsidRDefault="000C3246" w:rsidP="0036517C">
            <w:pPr>
              <w:rPr>
                <w:rFonts w:ascii="Arial" w:hAnsi="Arial" w:cs="Arial"/>
                <w:b/>
                <w:sz w:val="20"/>
                <w:szCs w:val="20"/>
              </w:rPr>
            </w:pPr>
            <w:r>
              <w:rPr>
                <w:rFonts w:ascii="Arial" w:hAnsi="Arial" w:cs="Arial"/>
                <w:b/>
                <w:sz w:val="20"/>
                <w:szCs w:val="20"/>
              </w:rPr>
              <w:t>Participantes:</w:t>
            </w:r>
          </w:p>
          <w:p w:rsidR="0036517C" w:rsidRPr="0036517C" w:rsidRDefault="00B172EF" w:rsidP="0036517C">
            <w:pPr>
              <w:pStyle w:val="Prrafodelista"/>
              <w:numPr>
                <w:ilvl w:val="0"/>
                <w:numId w:val="3"/>
              </w:numPr>
              <w:rPr>
                <w:rFonts w:ascii="Arial" w:hAnsi="Arial" w:cs="Arial"/>
                <w:sz w:val="20"/>
                <w:szCs w:val="20"/>
              </w:rPr>
            </w:pPr>
            <w:proofErr w:type="spellStart"/>
            <w:r>
              <w:rPr>
                <w:rFonts w:ascii="Arial" w:hAnsi="Arial" w:cs="Arial"/>
                <w:sz w:val="20"/>
                <w:szCs w:val="20"/>
              </w:rPr>
              <w:t>Arley</w:t>
            </w:r>
            <w:proofErr w:type="spellEnd"/>
            <w:r>
              <w:rPr>
                <w:rFonts w:ascii="Arial" w:hAnsi="Arial" w:cs="Arial"/>
                <w:sz w:val="20"/>
                <w:szCs w:val="20"/>
              </w:rPr>
              <w:t xml:space="preserve"> Álzate y Rubén Darío Álzate (propietarios de la veredas Las Mercedes)</w:t>
            </w:r>
            <w:r w:rsidR="0036517C">
              <w:rPr>
                <w:rFonts w:ascii="Arial" w:hAnsi="Arial" w:cs="Arial"/>
                <w:sz w:val="20"/>
                <w:szCs w:val="20"/>
              </w:rPr>
              <w:t xml:space="preserve">  </w:t>
            </w:r>
          </w:p>
        </w:tc>
      </w:tr>
    </w:tbl>
    <w:p w:rsidR="00A27C8C" w:rsidRPr="00A27C8C" w:rsidRDefault="00A27C8C" w:rsidP="00A27C8C">
      <w:pPr>
        <w:rPr>
          <w:rFonts w:ascii="Arial" w:hAnsi="Arial" w:cs="Arial"/>
          <w:b/>
        </w:rPr>
      </w:pPr>
      <w:bookmarkStart w:id="0" w:name="_GoBack"/>
      <w:bookmarkEnd w:id="0"/>
    </w:p>
    <w:sectPr w:rsidR="00A27C8C" w:rsidRPr="00A27C8C" w:rsidSect="00D83DA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62FA6"/>
    <w:multiLevelType w:val="hybridMultilevel"/>
    <w:tmpl w:val="4A868778"/>
    <w:lvl w:ilvl="0" w:tplc="E8A6E4A0">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C5B5EA6"/>
    <w:multiLevelType w:val="hybridMultilevel"/>
    <w:tmpl w:val="0E58BD34"/>
    <w:lvl w:ilvl="0" w:tplc="4092A11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2BF174E"/>
    <w:multiLevelType w:val="hybridMultilevel"/>
    <w:tmpl w:val="B92C5536"/>
    <w:lvl w:ilvl="0" w:tplc="96D4C1B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76E1D92"/>
    <w:multiLevelType w:val="hybridMultilevel"/>
    <w:tmpl w:val="4EEC3978"/>
    <w:lvl w:ilvl="0" w:tplc="AB0C7F9E">
      <w:numFmt w:val="bullet"/>
      <w:lvlText w:val=""/>
      <w:lvlJc w:val="left"/>
      <w:pPr>
        <w:ind w:left="720" w:hanging="360"/>
      </w:pPr>
      <w:rPr>
        <w:rFonts w:ascii="Wingdings" w:eastAsiaTheme="minorHAnsi"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6A878F8"/>
    <w:multiLevelType w:val="hybridMultilevel"/>
    <w:tmpl w:val="7F7A0076"/>
    <w:lvl w:ilvl="0" w:tplc="CACEFA6A">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DA3"/>
    <w:rsid w:val="000010E2"/>
    <w:rsid w:val="0001543D"/>
    <w:rsid w:val="00024B7C"/>
    <w:rsid w:val="00034EF7"/>
    <w:rsid w:val="000C3246"/>
    <w:rsid w:val="000C39C1"/>
    <w:rsid w:val="0014633D"/>
    <w:rsid w:val="001E206C"/>
    <w:rsid w:val="00210FEA"/>
    <w:rsid w:val="002F7FF4"/>
    <w:rsid w:val="003140E4"/>
    <w:rsid w:val="0036517C"/>
    <w:rsid w:val="003E0E72"/>
    <w:rsid w:val="00496E80"/>
    <w:rsid w:val="004D040B"/>
    <w:rsid w:val="00533F15"/>
    <w:rsid w:val="005538D1"/>
    <w:rsid w:val="00601926"/>
    <w:rsid w:val="006261A9"/>
    <w:rsid w:val="007322C4"/>
    <w:rsid w:val="007C3BB3"/>
    <w:rsid w:val="00951077"/>
    <w:rsid w:val="00972EC0"/>
    <w:rsid w:val="009E10AB"/>
    <w:rsid w:val="00A27C8C"/>
    <w:rsid w:val="00AD759F"/>
    <w:rsid w:val="00B172EF"/>
    <w:rsid w:val="00B26D8A"/>
    <w:rsid w:val="00B351FB"/>
    <w:rsid w:val="00B464A9"/>
    <w:rsid w:val="00BD72DF"/>
    <w:rsid w:val="00BE59D3"/>
    <w:rsid w:val="00C04525"/>
    <w:rsid w:val="00CB702D"/>
    <w:rsid w:val="00D5026E"/>
    <w:rsid w:val="00D83DA3"/>
    <w:rsid w:val="00DE5E58"/>
    <w:rsid w:val="00E546C9"/>
    <w:rsid w:val="00F9232F"/>
    <w:rsid w:val="00FA527C"/>
    <w:rsid w:val="00FE1B1C"/>
    <w:rsid w:val="00FE51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2CAFF-AE3D-4F4C-B54F-F63C41A70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3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26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TotalTime>
  <Pages>3</Pages>
  <Words>1195</Words>
  <Characters>6575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PRAMING-DRON</dc:creator>
  <cp:keywords/>
  <dc:description/>
  <cp:lastModifiedBy>Lenovo-3</cp:lastModifiedBy>
  <cp:revision>7</cp:revision>
  <dcterms:created xsi:type="dcterms:W3CDTF">2018-09-19T13:16:00Z</dcterms:created>
  <dcterms:modified xsi:type="dcterms:W3CDTF">2018-12-19T16:14:00Z</dcterms:modified>
</cp:coreProperties>
</file>